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B5" w:rsidRDefault="008E12B5" w:rsidP="00904592">
      <w:pPr>
        <w:spacing w:after="0" w:line="240" w:lineRule="auto"/>
        <w:outlineLvl w:val="3"/>
        <w:rPr>
          <w:rFonts w:ascii="Arial" w:eastAsia="Times New Roman" w:hAnsi="Arial" w:cs="Arial"/>
          <w:b/>
          <w:bCs/>
          <w:color w:val="222222"/>
          <w:spacing w:val="-8"/>
          <w:szCs w:val="24"/>
          <w:lang w:eastAsia="de-DE"/>
        </w:rPr>
      </w:pPr>
      <w:r>
        <w:rPr>
          <w:rFonts w:ascii="Arial" w:eastAsia="Times New Roman" w:hAnsi="Arial" w:cs="Arial"/>
          <w:b/>
          <w:bCs/>
          <w:color w:val="222222"/>
          <w:spacing w:val="-8"/>
          <w:szCs w:val="24"/>
          <w:lang w:eastAsia="de-DE"/>
        </w:rPr>
        <w:t>Name des Verfahrens</w:t>
      </w:r>
      <w:r w:rsidR="006C7A80">
        <w:rPr>
          <w:rFonts w:ascii="Arial" w:eastAsia="Times New Roman" w:hAnsi="Arial" w:cs="Arial"/>
          <w:b/>
          <w:bCs/>
          <w:color w:val="222222"/>
          <w:spacing w:val="-8"/>
          <w:szCs w:val="24"/>
          <w:lang w:eastAsia="de-DE"/>
        </w:rPr>
        <w:t>/Bezeichnung der Verarbeitungstätigkeit</w:t>
      </w:r>
    </w:p>
    <w:p w:rsidR="006C7A80" w:rsidRDefault="006C7A80" w:rsidP="008E12B5">
      <w:pPr>
        <w:spacing w:after="0" w:line="240" w:lineRule="auto"/>
        <w:rPr>
          <w:rFonts w:ascii="Arial" w:eastAsia="Times New Roman" w:hAnsi="Arial" w:cs="Arial"/>
          <w:color w:val="222222"/>
          <w:szCs w:val="24"/>
          <w:lang w:eastAsia="de-DE"/>
        </w:rPr>
      </w:pPr>
    </w:p>
    <w:p w:rsidR="00BE4FBF" w:rsidRPr="008E12B5" w:rsidRDefault="00974C71" w:rsidP="008E12B5">
      <w:pPr>
        <w:spacing w:after="0" w:line="240" w:lineRule="auto"/>
        <w:rPr>
          <w:rFonts w:ascii="Arial" w:eastAsia="Times New Roman" w:hAnsi="Arial" w:cs="Arial"/>
          <w:color w:val="222222"/>
          <w:szCs w:val="24"/>
          <w:lang w:eastAsia="de-DE"/>
        </w:rPr>
      </w:pPr>
      <w:r w:rsidRPr="008E12B5">
        <w:rPr>
          <w:rFonts w:ascii="Arial" w:eastAsia="Times New Roman" w:hAnsi="Arial" w:cs="Arial"/>
          <w:color w:val="222222"/>
          <w:szCs w:val="24"/>
          <w:lang w:eastAsia="de-DE"/>
        </w:rPr>
        <w:t>Gefährdungsbeurteilung</w:t>
      </w:r>
    </w:p>
    <w:p w:rsidR="00904592" w:rsidRDefault="00904592" w:rsidP="00904592">
      <w:pPr>
        <w:spacing w:after="0" w:line="240" w:lineRule="auto"/>
        <w:outlineLvl w:val="3"/>
        <w:rPr>
          <w:rFonts w:ascii="Arial" w:eastAsia="Times New Roman" w:hAnsi="Arial" w:cs="Arial"/>
          <w:b/>
          <w:bCs/>
          <w:color w:val="222222"/>
          <w:spacing w:val="-8"/>
          <w:szCs w:val="24"/>
          <w:lang w:eastAsia="de-DE"/>
        </w:rPr>
      </w:pPr>
    </w:p>
    <w:p w:rsidR="008F6FEE" w:rsidRDefault="008F6FEE" w:rsidP="00904592">
      <w:pPr>
        <w:spacing w:after="0" w:line="240" w:lineRule="auto"/>
        <w:outlineLvl w:val="3"/>
        <w:rPr>
          <w:rFonts w:ascii="Arial" w:eastAsia="Times New Roman" w:hAnsi="Arial" w:cs="Arial"/>
          <w:b/>
          <w:bCs/>
          <w:color w:val="222222"/>
          <w:spacing w:val="-8"/>
          <w:szCs w:val="24"/>
          <w:lang w:eastAsia="de-DE"/>
        </w:rPr>
      </w:pPr>
    </w:p>
    <w:p w:rsidR="00BE4FBF" w:rsidRPr="00BE4FBF" w:rsidRDefault="00BE4FBF" w:rsidP="00904592">
      <w:pPr>
        <w:spacing w:after="0" w:line="240" w:lineRule="auto"/>
        <w:outlineLvl w:val="3"/>
        <w:rPr>
          <w:rFonts w:ascii="Arial" w:eastAsia="Times New Roman" w:hAnsi="Arial" w:cs="Arial"/>
          <w:b/>
          <w:bCs/>
          <w:color w:val="222222"/>
          <w:spacing w:val="-8"/>
          <w:szCs w:val="24"/>
          <w:lang w:eastAsia="de-DE"/>
        </w:rPr>
      </w:pPr>
      <w:r w:rsidRPr="00BE4FBF">
        <w:rPr>
          <w:rFonts w:ascii="Arial" w:eastAsia="Times New Roman" w:hAnsi="Arial" w:cs="Arial"/>
          <w:b/>
          <w:bCs/>
          <w:color w:val="222222"/>
          <w:spacing w:val="-8"/>
          <w:szCs w:val="24"/>
          <w:lang w:eastAsia="de-DE"/>
        </w:rPr>
        <w:t>Zweck der Datenerhebung, -verarbeitung oder -nutzung</w:t>
      </w:r>
    </w:p>
    <w:p w:rsidR="00904592" w:rsidRPr="00F250CE" w:rsidRDefault="00904592" w:rsidP="00904592">
      <w:pPr>
        <w:spacing w:after="0" w:line="240" w:lineRule="auto"/>
        <w:rPr>
          <w:rFonts w:ascii="Arial" w:eastAsia="Times New Roman" w:hAnsi="Arial" w:cs="Arial"/>
          <w:color w:val="222222"/>
          <w:szCs w:val="24"/>
          <w:lang w:eastAsia="de-DE"/>
        </w:rPr>
      </w:pPr>
    </w:p>
    <w:p w:rsidR="00904592" w:rsidRPr="00F250CE" w:rsidRDefault="00904592" w:rsidP="00904592">
      <w:pPr>
        <w:spacing w:after="0" w:line="240" w:lineRule="auto"/>
        <w:rPr>
          <w:rFonts w:ascii="Arial" w:eastAsia="Times New Roman" w:hAnsi="Arial" w:cs="Arial"/>
          <w:color w:val="222222"/>
          <w:szCs w:val="24"/>
          <w:lang w:eastAsia="de-DE"/>
        </w:rPr>
      </w:pPr>
      <w:r w:rsidRPr="00F250CE">
        <w:rPr>
          <w:rFonts w:ascii="Arial" w:eastAsia="Times New Roman" w:hAnsi="Arial" w:cs="Arial"/>
          <w:color w:val="222222"/>
          <w:szCs w:val="24"/>
          <w:lang w:eastAsia="de-DE"/>
        </w:rPr>
        <w:t>N</w:t>
      </w:r>
      <w:r w:rsidR="006C58AF" w:rsidRPr="00F250CE">
        <w:rPr>
          <w:rFonts w:ascii="Arial" w:eastAsia="Times New Roman" w:hAnsi="Arial" w:cs="Arial"/>
          <w:color w:val="222222"/>
          <w:szCs w:val="24"/>
          <w:lang w:eastAsia="de-DE"/>
        </w:rPr>
        <w:t>ach §</w:t>
      </w:r>
      <w:r w:rsidRPr="00F250CE">
        <w:rPr>
          <w:rFonts w:ascii="Arial" w:eastAsia="Times New Roman" w:hAnsi="Arial" w:cs="Arial"/>
          <w:color w:val="222222"/>
          <w:szCs w:val="24"/>
          <w:lang w:eastAsia="de-DE"/>
        </w:rPr>
        <w:t>§ 5 und</w:t>
      </w:r>
      <w:r w:rsidR="006C58AF" w:rsidRPr="00F250CE">
        <w:rPr>
          <w:rFonts w:ascii="Arial" w:eastAsia="Times New Roman" w:hAnsi="Arial" w:cs="Arial"/>
          <w:color w:val="222222"/>
          <w:szCs w:val="24"/>
          <w:lang w:eastAsia="de-DE"/>
        </w:rPr>
        <w:t xml:space="preserve"> 6 Arbeitsschutzgesetz </w:t>
      </w:r>
      <w:r w:rsidRPr="00F250CE">
        <w:rPr>
          <w:rFonts w:ascii="Arial" w:eastAsia="Times New Roman" w:hAnsi="Arial" w:cs="Arial"/>
          <w:color w:val="222222"/>
          <w:szCs w:val="24"/>
          <w:lang w:eastAsia="de-DE"/>
        </w:rPr>
        <w:t>hat der Arbeitgeber durch eine Beurteilung der für die Beschäftigten mit ihrer Arbeit verbundenen Gefährdung zu ermitteln, welche Maßnahmen des Arbeitsschutzes erforderlich sind. D</w:t>
      </w:r>
      <w:r w:rsidR="006C58AF" w:rsidRPr="00F250CE">
        <w:rPr>
          <w:rFonts w:ascii="Arial" w:eastAsia="Times New Roman" w:hAnsi="Arial" w:cs="Arial"/>
          <w:color w:val="222222"/>
          <w:szCs w:val="24"/>
          <w:lang w:eastAsia="de-DE"/>
        </w:rPr>
        <w:t xml:space="preserve">er </w:t>
      </w:r>
      <w:r w:rsidRPr="00F250CE">
        <w:rPr>
          <w:rFonts w:ascii="Arial" w:eastAsia="Times New Roman" w:hAnsi="Arial" w:cs="Arial"/>
          <w:color w:val="222222"/>
          <w:szCs w:val="24"/>
          <w:lang w:eastAsia="de-DE"/>
        </w:rPr>
        <w:t>Arbeitgeber muss über die je nach Art der Tätigkeiten und der Zahl der Beschäftigten erforderlichen Unterlagen verfügen, aus denen das Ergebnis der Gefährdungsbeurteilung, die von ihm festgelegten Maßnahmen des Arbeitsschutzes und das Ergebnis ihrer Überprüfung ersichtlich sind.</w:t>
      </w:r>
    </w:p>
    <w:p w:rsidR="00904592" w:rsidRDefault="00904592" w:rsidP="00F250CE">
      <w:pPr>
        <w:spacing w:after="0" w:line="240" w:lineRule="auto"/>
        <w:rPr>
          <w:rFonts w:ascii="Arial" w:eastAsia="Times New Roman" w:hAnsi="Arial" w:cs="Arial"/>
          <w:color w:val="222222"/>
          <w:szCs w:val="24"/>
          <w:lang w:eastAsia="de-DE"/>
        </w:rPr>
      </w:pPr>
    </w:p>
    <w:p w:rsidR="0062066A" w:rsidRPr="00F250CE" w:rsidRDefault="0062066A" w:rsidP="00F250CE">
      <w:pPr>
        <w:spacing w:after="0" w:line="240" w:lineRule="auto"/>
        <w:rPr>
          <w:rFonts w:ascii="Arial" w:eastAsia="Times New Roman" w:hAnsi="Arial" w:cs="Arial"/>
          <w:color w:val="222222"/>
          <w:szCs w:val="24"/>
          <w:lang w:eastAsia="de-DE"/>
        </w:rPr>
      </w:pPr>
    </w:p>
    <w:p w:rsidR="00BE4FBF" w:rsidRPr="00BE4FBF" w:rsidRDefault="00BE4FBF" w:rsidP="00904592">
      <w:pPr>
        <w:spacing w:after="0" w:line="240" w:lineRule="auto"/>
        <w:outlineLvl w:val="3"/>
        <w:rPr>
          <w:rFonts w:ascii="Arial" w:eastAsia="Times New Roman" w:hAnsi="Arial" w:cs="Arial"/>
          <w:b/>
          <w:bCs/>
          <w:color w:val="222222"/>
          <w:spacing w:val="-8"/>
          <w:szCs w:val="24"/>
          <w:lang w:eastAsia="de-DE"/>
        </w:rPr>
      </w:pPr>
      <w:r w:rsidRPr="00BE4FBF">
        <w:rPr>
          <w:rFonts w:ascii="Arial" w:eastAsia="Times New Roman" w:hAnsi="Arial" w:cs="Arial"/>
          <w:b/>
          <w:bCs/>
          <w:color w:val="222222"/>
          <w:spacing w:val="-8"/>
          <w:szCs w:val="24"/>
          <w:lang w:eastAsia="de-DE"/>
        </w:rPr>
        <w:t>Beschreibung der betroffenen Personen</w:t>
      </w:r>
      <w:r w:rsidR="00C85663">
        <w:rPr>
          <w:rFonts w:ascii="Arial" w:eastAsia="Times New Roman" w:hAnsi="Arial" w:cs="Arial"/>
          <w:b/>
          <w:bCs/>
          <w:color w:val="222222"/>
          <w:spacing w:val="-8"/>
          <w:szCs w:val="24"/>
          <w:lang w:eastAsia="de-DE"/>
        </w:rPr>
        <w:t>/Personen</w:t>
      </w:r>
      <w:r w:rsidRPr="00BE4FBF">
        <w:rPr>
          <w:rFonts w:ascii="Arial" w:eastAsia="Times New Roman" w:hAnsi="Arial" w:cs="Arial"/>
          <w:b/>
          <w:bCs/>
          <w:color w:val="222222"/>
          <w:spacing w:val="-8"/>
          <w:szCs w:val="24"/>
          <w:lang w:eastAsia="de-DE"/>
        </w:rPr>
        <w:t xml:space="preserve">gruppen und der </w:t>
      </w:r>
      <w:r w:rsidR="00C85663">
        <w:rPr>
          <w:rFonts w:ascii="Arial" w:eastAsia="Times New Roman" w:hAnsi="Arial" w:cs="Arial"/>
          <w:b/>
          <w:bCs/>
          <w:color w:val="222222"/>
          <w:spacing w:val="-8"/>
          <w:szCs w:val="24"/>
          <w:lang w:eastAsia="de-DE"/>
        </w:rPr>
        <w:t>personenbezogenen Daten/Kategorien, die verarbeitet werden</w:t>
      </w:r>
    </w:p>
    <w:p w:rsidR="00904592" w:rsidRPr="00F250CE" w:rsidRDefault="00904592" w:rsidP="00904592">
      <w:pPr>
        <w:spacing w:after="0" w:line="240" w:lineRule="auto"/>
        <w:rPr>
          <w:rFonts w:ascii="Arial" w:eastAsia="Times New Roman" w:hAnsi="Arial" w:cs="Arial"/>
          <w:color w:val="222222"/>
          <w:szCs w:val="24"/>
          <w:lang w:eastAsia="de-DE"/>
        </w:rPr>
      </w:pPr>
    </w:p>
    <w:p w:rsidR="00C85663" w:rsidRPr="00F250CE" w:rsidRDefault="00C85663" w:rsidP="00C85663">
      <w:pPr>
        <w:spacing w:after="0" w:line="240" w:lineRule="auto"/>
        <w:rPr>
          <w:rFonts w:ascii="Arial" w:eastAsia="Times New Roman" w:hAnsi="Arial" w:cs="Arial"/>
          <w:color w:val="222222"/>
          <w:szCs w:val="24"/>
          <w:lang w:eastAsia="de-DE"/>
        </w:rPr>
      </w:pPr>
      <w:r w:rsidRPr="00F250CE">
        <w:rPr>
          <w:rFonts w:ascii="Arial" w:eastAsia="Times New Roman" w:hAnsi="Arial" w:cs="Arial"/>
          <w:color w:val="222222"/>
          <w:szCs w:val="24"/>
          <w:lang w:eastAsia="de-DE"/>
        </w:rPr>
        <w:t>Betroffene Personengruppen:</w:t>
      </w:r>
    </w:p>
    <w:p w:rsidR="00C85663" w:rsidRPr="00F250CE" w:rsidRDefault="00C85663" w:rsidP="00C85663">
      <w:pPr>
        <w:spacing w:after="0" w:line="240" w:lineRule="auto"/>
        <w:rPr>
          <w:rFonts w:ascii="Arial" w:eastAsia="Times New Roman" w:hAnsi="Arial" w:cs="Arial"/>
          <w:color w:val="222222"/>
          <w:szCs w:val="24"/>
          <w:lang w:eastAsia="de-DE"/>
        </w:rPr>
      </w:pPr>
    </w:p>
    <w:p w:rsidR="00C85663" w:rsidRPr="00F250CE" w:rsidRDefault="00C85663" w:rsidP="00C85663">
      <w:pPr>
        <w:numPr>
          <w:ilvl w:val="0"/>
          <w:numId w:val="3"/>
        </w:numPr>
        <w:spacing w:after="0" w:line="240" w:lineRule="auto"/>
        <w:ind w:left="600"/>
        <w:rPr>
          <w:rFonts w:ascii="Arial" w:eastAsia="Times New Roman" w:hAnsi="Arial" w:cs="Arial"/>
          <w:color w:val="222222"/>
          <w:szCs w:val="24"/>
          <w:lang w:eastAsia="de-DE"/>
        </w:rPr>
      </w:pPr>
      <w:r w:rsidRPr="00F250CE">
        <w:rPr>
          <w:rFonts w:ascii="Arial" w:eastAsia="Times New Roman" w:hAnsi="Arial" w:cs="Arial"/>
          <w:color w:val="222222"/>
          <w:szCs w:val="24"/>
          <w:lang w:eastAsia="de-DE"/>
        </w:rPr>
        <w:t>Beschäftigte</w:t>
      </w:r>
    </w:p>
    <w:p w:rsidR="00C85663" w:rsidRDefault="00C85663" w:rsidP="00904592">
      <w:pPr>
        <w:spacing w:after="0" w:line="240" w:lineRule="auto"/>
        <w:rPr>
          <w:rFonts w:ascii="Arial" w:eastAsia="Times New Roman" w:hAnsi="Arial" w:cs="Arial"/>
          <w:color w:val="222222"/>
          <w:szCs w:val="24"/>
          <w:lang w:eastAsia="de-DE"/>
        </w:rPr>
      </w:pPr>
    </w:p>
    <w:p w:rsidR="00BE4FBF" w:rsidRPr="00F250CE" w:rsidRDefault="00BE4FBF" w:rsidP="00904592">
      <w:pPr>
        <w:spacing w:after="0" w:line="240" w:lineRule="auto"/>
        <w:rPr>
          <w:rFonts w:ascii="Arial" w:eastAsia="Times New Roman" w:hAnsi="Arial" w:cs="Arial"/>
          <w:color w:val="222222"/>
          <w:szCs w:val="24"/>
          <w:lang w:eastAsia="de-DE"/>
        </w:rPr>
      </w:pPr>
      <w:r w:rsidRPr="00BE4FBF">
        <w:rPr>
          <w:rFonts w:ascii="Arial" w:eastAsia="Times New Roman" w:hAnsi="Arial" w:cs="Arial"/>
          <w:color w:val="222222"/>
          <w:szCs w:val="24"/>
          <w:lang w:eastAsia="de-DE"/>
        </w:rPr>
        <w:t>Es werden folgende Daten/Datenkategorien verarbeitet:</w:t>
      </w:r>
    </w:p>
    <w:p w:rsidR="00904592" w:rsidRPr="00BE4FBF" w:rsidRDefault="00904592" w:rsidP="00904592">
      <w:pPr>
        <w:spacing w:after="0" w:line="240" w:lineRule="auto"/>
        <w:rPr>
          <w:rFonts w:ascii="Arial" w:eastAsia="Times New Roman" w:hAnsi="Arial" w:cs="Arial"/>
          <w:color w:val="222222"/>
          <w:szCs w:val="24"/>
          <w:lang w:eastAsia="de-DE"/>
        </w:rPr>
      </w:pPr>
    </w:p>
    <w:p w:rsidR="00C45BDE" w:rsidRPr="00974C71" w:rsidRDefault="00093727" w:rsidP="00C45BDE">
      <w:pPr>
        <w:numPr>
          <w:ilvl w:val="0"/>
          <w:numId w:val="3"/>
        </w:numPr>
        <w:spacing w:after="0" w:line="240" w:lineRule="auto"/>
        <w:ind w:left="600"/>
        <w:rPr>
          <w:rFonts w:ascii="Arial" w:eastAsia="Times New Roman" w:hAnsi="Arial" w:cs="Arial"/>
          <w:color w:val="222222"/>
          <w:szCs w:val="24"/>
          <w:lang w:eastAsia="de-DE"/>
        </w:rPr>
      </w:pPr>
      <w:r>
        <w:rPr>
          <w:rFonts w:ascii="Arial" w:eastAsia="Times New Roman" w:hAnsi="Arial" w:cs="Arial"/>
          <w:color w:val="222222"/>
          <w:szCs w:val="24"/>
          <w:lang w:eastAsia="de-DE"/>
        </w:rPr>
        <w:t xml:space="preserve">Pflichtfelder </w:t>
      </w:r>
      <w:r w:rsidR="00C45BDE" w:rsidRPr="00974C71">
        <w:rPr>
          <w:rFonts w:ascii="Arial" w:eastAsia="Times New Roman" w:hAnsi="Arial" w:cs="Arial"/>
          <w:color w:val="222222"/>
          <w:szCs w:val="24"/>
          <w:lang w:eastAsia="de-DE"/>
        </w:rPr>
        <w:t xml:space="preserve">in </w:t>
      </w:r>
      <w:r w:rsidR="00C45BDE">
        <w:rPr>
          <w:rFonts w:ascii="Arial" w:eastAsia="Times New Roman" w:hAnsi="Arial" w:cs="Arial"/>
          <w:color w:val="222222"/>
          <w:szCs w:val="24"/>
          <w:lang w:eastAsia="de-DE"/>
        </w:rPr>
        <w:t xml:space="preserve">der programminternen Benutzerverwaltung: </w:t>
      </w:r>
      <w:r w:rsidR="00C45BDE" w:rsidRPr="00974C71">
        <w:rPr>
          <w:rFonts w:ascii="Arial" w:eastAsia="Times New Roman" w:hAnsi="Arial" w:cs="Arial"/>
          <w:color w:val="222222"/>
          <w:szCs w:val="24"/>
          <w:lang w:eastAsia="de-DE"/>
        </w:rPr>
        <w:t>Name</w:t>
      </w:r>
      <w:r w:rsidR="00C45BDE">
        <w:rPr>
          <w:rFonts w:ascii="Arial" w:eastAsia="Times New Roman" w:hAnsi="Arial" w:cs="Arial"/>
          <w:color w:val="222222"/>
          <w:szCs w:val="24"/>
          <w:lang w:eastAsia="de-DE"/>
        </w:rPr>
        <w:t xml:space="preserve">, </w:t>
      </w:r>
      <w:r w:rsidR="00C45BDE" w:rsidRPr="00974C71">
        <w:rPr>
          <w:rFonts w:ascii="Arial" w:eastAsia="Times New Roman" w:hAnsi="Arial" w:cs="Arial"/>
          <w:color w:val="222222"/>
          <w:szCs w:val="24"/>
          <w:lang w:eastAsia="de-DE"/>
        </w:rPr>
        <w:t xml:space="preserve">Vorname </w:t>
      </w:r>
      <w:r w:rsidR="00C45BDE">
        <w:rPr>
          <w:rFonts w:ascii="Arial" w:eastAsia="Times New Roman" w:hAnsi="Arial" w:cs="Arial"/>
          <w:color w:val="222222"/>
          <w:szCs w:val="24"/>
          <w:lang w:eastAsia="de-DE"/>
        </w:rPr>
        <w:t>und E-Mail-Adresse</w:t>
      </w:r>
    </w:p>
    <w:p w:rsidR="00F250CE" w:rsidRPr="00F250CE" w:rsidRDefault="00F250CE" w:rsidP="00F250CE">
      <w:pPr>
        <w:numPr>
          <w:ilvl w:val="0"/>
          <w:numId w:val="3"/>
        </w:numPr>
        <w:spacing w:after="0" w:line="240" w:lineRule="auto"/>
        <w:ind w:left="600"/>
        <w:rPr>
          <w:rFonts w:ascii="Arial" w:eastAsia="Times New Roman" w:hAnsi="Arial" w:cs="Arial"/>
          <w:color w:val="222222"/>
          <w:szCs w:val="24"/>
          <w:lang w:eastAsia="de-DE"/>
        </w:rPr>
      </w:pPr>
      <w:r w:rsidRPr="00F250CE">
        <w:rPr>
          <w:rFonts w:ascii="Arial" w:eastAsia="Times New Roman" w:hAnsi="Arial" w:cs="Arial"/>
          <w:color w:val="222222"/>
          <w:szCs w:val="24"/>
          <w:lang w:eastAsia="de-DE"/>
        </w:rPr>
        <w:t>Ordnungsmerkmal, mit dem die dokumentierte Gefährdung dem Beschäftigtem/Arbeitsplatz zugeordnet werden kann (z. B. Name des Beschäftigten, Organisationskennzeichen, Raumbezeichnung)</w:t>
      </w:r>
    </w:p>
    <w:p w:rsidR="00F250CE" w:rsidRPr="00F250CE" w:rsidRDefault="00904592" w:rsidP="00F250CE">
      <w:pPr>
        <w:numPr>
          <w:ilvl w:val="0"/>
          <w:numId w:val="3"/>
        </w:numPr>
        <w:spacing w:after="0" w:line="240" w:lineRule="auto"/>
        <w:ind w:left="600"/>
        <w:rPr>
          <w:rFonts w:ascii="Arial" w:eastAsia="Times New Roman" w:hAnsi="Arial" w:cs="Arial"/>
          <w:color w:val="222222"/>
          <w:szCs w:val="24"/>
          <w:lang w:eastAsia="de-DE"/>
        </w:rPr>
      </w:pPr>
      <w:r w:rsidRPr="00F250CE">
        <w:rPr>
          <w:rFonts w:ascii="Arial" w:eastAsia="Times New Roman" w:hAnsi="Arial" w:cs="Arial"/>
          <w:color w:val="222222"/>
          <w:szCs w:val="24"/>
          <w:lang w:eastAsia="de-DE"/>
        </w:rPr>
        <w:t>Tätigkeit</w:t>
      </w:r>
      <w:r w:rsidR="00BE4FBF" w:rsidRPr="00BE4FBF">
        <w:rPr>
          <w:rFonts w:ascii="Arial" w:eastAsia="Times New Roman" w:hAnsi="Arial" w:cs="Arial"/>
          <w:color w:val="222222"/>
          <w:szCs w:val="24"/>
          <w:lang w:eastAsia="de-DE"/>
        </w:rPr>
        <w:t xml:space="preserve"> des Beschäftigten</w:t>
      </w:r>
    </w:p>
    <w:p w:rsidR="00974C71" w:rsidRPr="00BE4FBF" w:rsidRDefault="00C85663" w:rsidP="00C45BDE">
      <w:pPr>
        <w:numPr>
          <w:ilvl w:val="0"/>
          <w:numId w:val="3"/>
        </w:numPr>
        <w:spacing w:after="0" w:line="240" w:lineRule="auto"/>
        <w:ind w:left="600"/>
        <w:rPr>
          <w:rFonts w:ascii="Arial" w:eastAsia="Times New Roman" w:hAnsi="Arial" w:cs="Arial"/>
          <w:color w:val="222222"/>
          <w:szCs w:val="24"/>
          <w:lang w:eastAsia="de-DE"/>
        </w:rPr>
      </w:pPr>
      <w:r>
        <w:rPr>
          <w:rFonts w:ascii="Arial" w:eastAsia="Times New Roman" w:hAnsi="Arial" w:cs="Arial"/>
          <w:color w:val="222222"/>
          <w:szCs w:val="24"/>
          <w:lang w:eastAsia="de-DE"/>
        </w:rPr>
        <w:t>Ermittelte</w:t>
      </w:r>
      <w:r w:rsidR="00F250CE" w:rsidRPr="00C45BDE">
        <w:rPr>
          <w:rFonts w:ascii="Arial" w:eastAsia="Times New Roman" w:hAnsi="Arial" w:cs="Arial"/>
          <w:color w:val="222222"/>
          <w:szCs w:val="24"/>
          <w:lang w:eastAsia="de-DE"/>
        </w:rPr>
        <w:t xml:space="preserve"> Gefährdungen der </w:t>
      </w:r>
      <w:r>
        <w:rPr>
          <w:rFonts w:ascii="Arial" w:eastAsia="Times New Roman" w:hAnsi="Arial" w:cs="Arial"/>
          <w:color w:val="222222"/>
          <w:szCs w:val="24"/>
          <w:lang w:eastAsia="de-DE"/>
        </w:rPr>
        <w:t>Tätigkeit/des Arbeitsplatzes</w:t>
      </w:r>
    </w:p>
    <w:p w:rsidR="00904592" w:rsidRPr="00F250CE" w:rsidRDefault="00904592" w:rsidP="00904592">
      <w:pPr>
        <w:spacing w:after="0" w:line="240" w:lineRule="auto"/>
        <w:rPr>
          <w:rFonts w:ascii="Arial" w:eastAsia="Times New Roman" w:hAnsi="Arial" w:cs="Arial"/>
          <w:color w:val="222222"/>
          <w:szCs w:val="24"/>
          <w:lang w:eastAsia="de-DE"/>
        </w:rPr>
      </w:pPr>
    </w:p>
    <w:p w:rsidR="00C45BDE" w:rsidRDefault="00904592" w:rsidP="008E12B5">
      <w:pPr>
        <w:spacing w:after="120" w:line="240" w:lineRule="auto"/>
        <w:rPr>
          <w:rFonts w:ascii="Arial" w:hAnsi="Arial" w:cs="Arial"/>
          <w:i/>
          <w:color w:val="A6A6A6" w:themeColor="background1" w:themeShade="A6"/>
          <w:sz w:val="20"/>
        </w:rPr>
      </w:pPr>
      <w:r w:rsidRPr="00F250CE">
        <w:rPr>
          <w:rFonts w:ascii="Arial" w:hAnsi="Arial" w:cs="Arial"/>
          <w:i/>
          <w:color w:val="A6A6A6" w:themeColor="background1" w:themeShade="A6"/>
          <w:sz w:val="20"/>
        </w:rPr>
        <w:t xml:space="preserve">Hinweis: </w:t>
      </w:r>
    </w:p>
    <w:p w:rsidR="00C45BDE" w:rsidRPr="00C45BDE" w:rsidRDefault="00C45BDE" w:rsidP="008E12B5">
      <w:pPr>
        <w:spacing w:after="120" w:line="240" w:lineRule="auto"/>
        <w:rPr>
          <w:rFonts w:ascii="Arial" w:hAnsi="Arial" w:cs="Arial"/>
          <w:i/>
          <w:color w:val="A6A6A6" w:themeColor="background1" w:themeShade="A6"/>
          <w:sz w:val="20"/>
        </w:rPr>
      </w:pPr>
      <w:r w:rsidRPr="00C45BDE">
        <w:rPr>
          <w:rFonts w:ascii="Arial" w:hAnsi="Arial" w:cs="Arial"/>
          <w:i/>
          <w:color w:val="A6A6A6" w:themeColor="background1" w:themeShade="A6"/>
          <w:sz w:val="20"/>
        </w:rPr>
        <w:t xml:space="preserve">Zur Identifizierung der für das Programm zugriffsberechtigten Beschäftigten werden in der programminternen Benutzerverwaltung </w:t>
      </w:r>
      <w:r>
        <w:rPr>
          <w:rFonts w:ascii="Arial" w:hAnsi="Arial" w:cs="Arial"/>
          <w:i/>
          <w:color w:val="A6A6A6" w:themeColor="background1" w:themeShade="A6"/>
          <w:sz w:val="20"/>
        </w:rPr>
        <w:t xml:space="preserve">unter anderem </w:t>
      </w:r>
      <w:r w:rsidRPr="00C45BDE">
        <w:rPr>
          <w:rFonts w:ascii="Arial" w:hAnsi="Arial" w:cs="Arial"/>
          <w:i/>
          <w:color w:val="A6A6A6" w:themeColor="background1" w:themeShade="A6"/>
          <w:sz w:val="20"/>
        </w:rPr>
        <w:t xml:space="preserve">Name und Vorname sowie als Eindeutigkeitsmerkmal eine E-Mail-Adresse abgefragt. Dem Bearbeiter steht es jedoch frei, anstelle von Personennamen auch andere Daten (z. B. Org.-Kennzeichen) </w:t>
      </w:r>
      <w:r>
        <w:rPr>
          <w:rFonts w:ascii="Arial" w:hAnsi="Arial" w:cs="Arial"/>
          <w:i/>
          <w:color w:val="A6A6A6" w:themeColor="background1" w:themeShade="A6"/>
          <w:sz w:val="20"/>
        </w:rPr>
        <w:t xml:space="preserve">in die Pflichtfelder </w:t>
      </w:r>
      <w:r w:rsidRPr="00C45BDE">
        <w:rPr>
          <w:rFonts w:ascii="Arial" w:hAnsi="Arial" w:cs="Arial"/>
          <w:i/>
          <w:color w:val="A6A6A6" w:themeColor="background1" w:themeShade="A6"/>
          <w:sz w:val="20"/>
        </w:rPr>
        <w:t>einzugeben.</w:t>
      </w:r>
    </w:p>
    <w:p w:rsidR="00904592" w:rsidRPr="00BE4FBF" w:rsidRDefault="00904592" w:rsidP="008E12B5">
      <w:pPr>
        <w:spacing w:after="120" w:line="240" w:lineRule="auto"/>
        <w:rPr>
          <w:rFonts w:ascii="Arial" w:hAnsi="Arial" w:cs="Arial"/>
          <w:i/>
          <w:color w:val="A6A6A6" w:themeColor="background1" w:themeShade="A6"/>
          <w:sz w:val="20"/>
        </w:rPr>
      </w:pPr>
      <w:r w:rsidRPr="00F250CE">
        <w:rPr>
          <w:rFonts w:ascii="Arial" w:hAnsi="Arial" w:cs="Arial"/>
          <w:i/>
          <w:color w:val="A6A6A6" w:themeColor="background1" w:themeShade="A6"/>
          <w:sz w:val="20"/>
        </w:rPr>
        <w:t>Die ermittelten Gefährdungen/Mängel müssen in irgendeiner Weise dem Arbeitsplatz oder der Tätigkeit zugeordnet werden. Daher sollte die Art der Datenerhebung und Dokumentation</w:t>
      </w:r>
      <w:r w:rsidR="00F250CE" w:rsidRPr="00F250CE">
        <w:rPr>
          <w:rFonts w:ascii="Arial" w:hAnsi="Arial" w:cs="Arial"/>
          <w:i/>
          <w:color w:val="A6A6A6" w:themeColor="background1" w:themeShade="A6"/>
          <w:sz w:val="20"/>
        </w:rPr>
        <w:t>, die in der Regel über die Stammdaten erfolgt,</w:t>
      </w:r>
      <w:r w:rsidRPr="00F250CE">
        <w:rPr>
          <w:rFonts w:ascii="Arial" w:hAnsi="Arial" w:cs="Arial"/>
          <w:i/>
          <w:color w:val="A6A6A6" w:themeColor="background1" w:themeShade="A6"/>
          <w:sz w:val="20"/>
        </w:rPr>
        <w:t xml:space="preserve"> mit dem/der Datenschutzbeauftragten abgestimmt werden. Es ist empfehlenswert, die ermittelten Gefährdungen über Raumnummern und Tätigkeitsgruppen zuzuordnen, um namentliche Zuordnungen zu vermeiden.</w:t>
      </w:r>
    </w:p>
    <w:p w:rsidR="00904592" w:rsidRDefault="00904592" w:rsidP="00904592">
      <w:pPr>
        <w:spacing w:after="0" w:line="240" w:lineRule="auto"/>
        <w:rPr>
          <w:rFonts w:ascii="Arial" w:eastAsia="Times New Roman" w:hAnsi="Arial" w:cs="Arial"/>
          <w:color w:val="222222"/>
          <w:szCs w:val="24"/>
          <w:lang w:eastAsia="de-DE"/>
        </w:rPr>
      </w:pPr>
    </w:p>
    <w:p w:rsidR="0062066A" w:rsidRPr="00BE4FBF" w:rsidRDefault="0062066A" w:rsidP="00904592">
      <w:pPr>
        <w:spacing w:after="0" w:line="240" w:lineRule="auto"/>
        <w:rPr>
          <w:rFonts w:ascii="Arial" w:eastAsia="Times New Roman" w:hAnsi="Arial" w:cs="Arial"/>
          <w:color w:val="222222"/>
          <w:szCs w:val="24"/>
          <w:lang w:eastAsia="de-DE"/>
        </w:rPr>
      </w:pPr>
    </w:p>
    <w:p w:rsidR="00DE472F" w:rsidRPr="00BE4FBF" w:rsidRDefault="00DE472F" w:rsidP="00DE472F">
      <w:pPr>
        <w:spacing w:after="0" w:line="240" w:lineRule="auto"/>
        <w:outlineLvl w:val="3"/>
        <w:rPr>
          <w:rFonts w:ascii="Arial" w:eastAsia="Times New Roman" w:hAnsi="Arial" w:cs="Arial"/>
          <w:b/>
          <w:bCs/>
          <w:color w:val="222222"/>
          <w:spacing w:val="-8"/>
          <w:szCs w:val="24"/>
          <w:lang w:eastAsia="de-DE"/>
        </w:rPr>
      </w:pPr>
      <w:r>
        <w:rPr>
          <w:rFonts w:ascii="Arial" w:eastAsia="Times New Roman" w:hAnsi="Arial" w:cs="Arial"/>
          <w:b/>
          <w:bCs/>
          <w:color w:val="222222"/>
          <w:spacing w:val="-8"/>
          <w:szCs w:val="24"/>
          <w:lang w:eastAsia="de-DE"/>
        </w:rPr>
        <w:t>F</w:t>
      </w:r>
      <w:r w:rsidRPr="00BE4FBF">
        <w:rPr>
          <w:rFonts w:ascii="Arial" w:eastAsia="Times New Roman" w:hAnsi="Arial" w:cs="Arial"/>
          <w:b/>
          <w:bCs/>
          <w:color w:val="222222"/>
          <w:spacing w:val="-8"/>
          <w:szCs w:val="24"/>
          <w:lang w:eastAsia="de-DE"/>
        </w:rPr>
        <w:t>risten für die Löschung der Daten</w:t>
      </w:r>
    </w:p>
    <w:p w:rsidR="00DE472F" w:rsidRPr="00F250CE" w:rsidRDefault="00DE472F" w:rsidP="00DE472F">
      <w:pPr>
        <w:spacing w:after="0" w:line="240" w:lineRule="auto"/>
        <w:rPr>
          <w:rFonts w:ascii="Arial" w:eastAsia="Times New Roman" w:hAnsi="Arial" w:cs="Arial"/>
          <w:color w:val="222222"/>
          <w:szCs w:val="24"/>
          <w:lang w:eastAsia="de-DE"/>
        </w:rPr>
      </w:pPr>
    </w:p>
    <w:p w:rsidR="00DE472F" w:rsidRDefault="00DE472F" w:rsidP="00DE472F">
      <w:pPr>
        <w:spacing w:after="0" w:line="240" w:lineRule="auto"/>
        <w:rPr>
          <w:rFonts w:ascii="Arial" w:eastAsia="Times New Roman" w:hAnsi="Arial" w:cs="Arial"/>
          <w:color w:val="222222"/>
          <w:szCs w:val="24"/>
          <w:lang w:eastAsia="de-DE"/>
        </w:rPr>
      </w:pPr>
      <w:r>
        <w:rPr>
          <w:rFonts w:ascii="Arial" w:eastAsia="Times New Roman" w:hAnsi="Arial" w:cs="Arial"/>
          <w:color w:val="222222"/>
          <w:szCs w:val="24"/>
          <w:lang w:eastAsia="de-DE"/>
        </w:rPr>
        <w:t xml:space="preserve">Die Daten der Gefährdungsbeurteilung werden entsprechend den hausinternen Vorgaben regelmäßig aktualisiert/überschrieben. </w:t>
      </w:r>
    </w:p>
    <w:p w:rsidR="00DE472F" w:rsidRPr="00BE4FBF" w:rsidRDefault="00DE472F" w:rsidP="00DE472F">
      <w:pPr>
        <w:spacing w:after="0" w:line="240" w:lineRule="auto"/>
        <w:rPr>
          <w:rFonts w:ascii="Arial" w:eastAsia="Times New Roman" w:hAnsi="Arial" w:cs="Arial"/>
          <w:color w:val="222222"/>
          <w:szCs w:val="24"/>
          <w:lang w:eastAsia="de-DE"/>
        </w:rPr>
      </w:pPr>
      <w:r>
        <w:rPr>
          <w:rFonts w:ascii="Arial" w:eastAsia="Times New Roman" w:hAnsi="Arial" w:cs="Arial"/>
          <w:color w:val="222222"/>
          <w:szCs w:val="24"/>
          <w:lang w:eastAsia="de-DE"/>
        </w:rPr>
        <w:t xml:space="preserve">Die Daten, die zum Nachweis </w:t>
      </w:r>
      <w:r w:rsidR="00435351">
        <w:rPr>
          <w:rFonts w:ascii="Arial" w:eastAsia="Times New Roman" w:hAnsi="Arial" w:cs="Arial"/>
          <w:color w:val="222222"/>
          <w:szCs w:val="24"/>
          <w:lang w:eastAsia="de-DE"/>
        </w:rPr>
        <w:t>vorangegangener</w:t>
      </w:r>
      <w:r>
        <w:rPr>
          <w:rFonts w:ascii="Arial" w:eastAsia="Times New Roman" w:hAnsi="Arial" w:cs="Arial"/>
          <w:color w:val="222222"/>
          <w:szCs w:val="24"/>
          <w:lang w:eastAsia="de-DE"/>
        </w:rPr>
        <w:t xml:space="preserve"> Gefährdungsbeurteilung</w:t>
      </w:r>
      <w:r w:rsidR="00435351">
        <w:rPr>
          <w:rFonts w:ascii="Arial" w:eastAsia="Times New Roman" w:hAnsi="Arial" w:cs="Arial"/>
          <w:color w:val="222222"/>
          <w:szCs w:val="24"/>
          <w:lang w:eastAsia="de-DE"/>
        </w:rPr>
        <w:t>en</w:t>
      </w:r>
      <w:r>
        <w:rPr>
          <w:rFonts w:ascii="Arial" w:eastAsia="Times New Roman" w:hAnsi="Arial" w:cs="Arial"/>
          <w:color w:val="222222"/>
          <w:szCs w:val="24"/>
          <w:lang w:eastAsia="de-DE"/>
        </w:rPr>
        <w:t xml:space="preserve"> in das Dokumentationsarchiv kopiert werden, werden … Jahre gespeichert. Nach Ablauf dieser Frist </w:t>
      </w:r>
      <w:r w:rsidRPr="00BE4FBF">
        <w:rPr>
          <w:rFonts w:ascii="Arial" w:eastAsia="Times New Roman" w:hAnsi="Arial" w:cs="Arial"/>
          <w:color w:val="222222"/>
          <w:szCs w:val="24"/>
          <w:lang w:eastAsia="de-DE"/>
        </w:rPr>
        <w:t xml:space="preserve">werden die Daten </w:t>
      </w:r>
      <w:r>
        <w:rPr>
          <w:rFonts w:ascii="Arial" w:eastAsia="Times New Roman" w:hAnsi="Arial" w:cs="Arial"/>
          <w:color w:val="222222"/>
          <w:szCs w:val="24"/>
          <w:lang w:eastAsia="de-DE"/>
        </w:rPr>
        <w:t xml:space="preserve">im Dokumentationsarchiv </w:t>
      </w:r>
      <w:r w:rsidRPr="00BE4FBF">
        <w:rPr>
          <w:rFonts w:ascii="Arial" w:eastAsia="Times New Roman" w:hAnsi="Arial" w:cs="Arial"/>
          <w:color w:val="222222"/>
          <w:szCs w:val="24"/>
          <w:lang w:eastAsia="de-DE"/>
        </w:rPr>
        <w:t>gelöscht</w:t>
      </w:r>
      <w:r>
        <w:rPr>
          <w:rFonts w:ascii="Arial" w:eastAsia="Times New Roman" w:hAnsi="Arial" w:cs="Arial"/>
          <w:color w:val="222222"/>
          <w:szCs w:val="24"/>
          <w:lang w:eastAsia="de-DE"/>
        </w:rPr>
        <w:t>.</w:t>
      </w:r>
    </w:p>
    <w:p w:rsidR="00DE472F" w:rsidRDefault="00DE472F" w:rsidP="00DE472F">
      <w:pPr>
        <w:spacing w:after="0" w:line="240" w:lineRule="auto"/>
        <w:outlineLvl w:val="3"/>
        <w:rPr>
          <w:rFonts w:ascii="Arial" w:eastAsia="Times New Roman" w:hAnsi="Arial" w:cs="Arial"/>
          <w:b/>
          <w:bCs/>
          <w:color w:val="222222"/>
          <w:spacing w:val="-8"/>
          <w:szCs w:val="24"/>
          <w:lang w:eastAsia="de-DE"/>
        </w:rPr>
      </w:pPr>
    </w:p>
    <w:p w:rsidR="00580FAD" w:rsidRDefault="00580FAD" w:rsidP="00580FAD">
      <w:pPr>
        <w:spacing w:after="120" w:line="240" w:lineRule="auto"/>
        <w:rPr>
          <w:rFonts w:ascii="Arial" w:hAnsi="Arial" w:cs="Arial"/>
          <w:i/>
          <w:color w:val="A6A6A6" w:themeColor="background1" w:themeShade="A6"/>
          <w:sz w:val="20"/>
        </w:rPr>
      </w:pPr>
      <w:r>
        <w:rPr>
          <w:rFonts w:ascii="Arial" w:hAnsi="Arial" w:cs="Arial"/>
          <w:i/>
          <w:color w:val="A6A6A6" w:themeColor="background1" w:themeShade="A6"/>
          <w:sz w:val="20"/>
        </w:rPr>
        <w:t>Hinweis:</w:t>
      </w:r>
    </w:p>
    <w:p w:rsidR="0062066A" w:rsidRPr="00580FAD" w:rsidRDefault="002D32C1" w:rsidP="00580FAD">
      <w:pPr>
        <w:spacing w:after="120" w:line="240" w:lineRule="auto"/>
        <w:rPr>
          <w:rFonts w:ascii="Arial" w:hAnsi="Arial" w:cs="Arial"/>
          <w:i/>
          <w:color w:val="A6A6A6" w:themeColor="background1" w:themeShade="A6"/>
          <w:sz w:val="20"/>
        </w:rPr>
      </w:pPr>
      <w:r w:rsidRPr="00580FAD">
        <w:rPr>
          <w:rFonts w:ascii="Arial" w:hAnsi="Arial" w:cs="Arial"/>
          <w:i/>
          <w:color w:val="A6A6A6" w:themeColor="background1" w:themeShade="A6"/>
          <w:sz w:val="20"/>
        </w:rPr>
        <w:t xml:space="preserve">Ob </w:t>
      </w:r>
      <w:r w:rsidR="00580FAD">
        <w:rPr>
          <w:rFonts w:ascii="Arial" w:hAnsi="Arial" w:cs="Arial"/>
          <w:i/>
          <w:color w:val="A6A6A6" w:themeColor="background1" w:themeShade="A6"/>
          <w:sz w:val="20"/>
        </w:rPr>
        <w:t xml:space="preserve">und wie lange </w:t>
      </w:r>
      <w:r w:rsidR="00580FAD">
        <w:rPr>
          <w:rFonts w:ascii="Arial" w:hAnsi="Arial" w:cs="Arial"/>
          <w:i/>
          <w:color w:val="A6A6A6" w:themeColor="background1" w:themeShade="A6"/>
          <w:sz w:val="20"/>
        </w:rPr>
        <w:t xml:space="preserve">die Ergebnisse der </w:t>
      </w:r>
      <w:r w:rsidRPr="00580FAD">
        <w:rPr>
          <w:rFonts w:ascii="Arial" w:hAnsi="Arial" w:cs="Arial"/>
          <w:i/>
          <w:color w:val="A6A6A6" w:themeColor="background1" w:themeShade="A6"/>
          <w:sz w:val="20"/>
        </w:rPr>
        <w:t xml:space="preserve">Gefährdungsbeurteilung </w:t>
      </w:r>
      <w:r w:rsidR="00580FAD">
        <w:rPr>
          <w:rFonts w:ascii="Arial" w:hAnsi="Arial" w:cs="Arial"/>
          <w:i/>
          <w:color w:val="A6A6A6" w:themeColor="background1" w:themeShade="A6"/>
          <w:sz w:val="20"/>
        </w:rPr>
        <w:t xml:space="preserve">im Dokumentationsarchiv gespeichert werden, </w:t>
      </w:r>
      <w:r w:rsidRPr="00580FAD">
        <w:rPr>
          <w:rFonts w:ascii="Arial" w:hAnsi="Arial" w:cs="Arial"/>
          <w:i/>
          <w:color w:val="A6A6A6" w:themeColor="background1" w:themeShade="A6"/>
          <w:sz w:val="20"/>
        </w:rPr>
        <w:t>entscheidet ausschließlich der Arbeitgeber. Das Arbeitsschutzgesetz verlangt i</w:t>
      </w:r>
      <w:r w:rsidR="00580FAD">
        <w:rPr>
          <w:rFonts w:ascii="Arial" w:hAnsi="Arial" w:cs="Arial"/>
          <w:i/>
          <w:color w:val="A6A6A6" w:themeColor="background1" w:themeShade="A6"/>
          <w:sz w:val="20"/>
        </w:rPr>
        <w:t>n</w:t>
      </w:r>
      <w:r w:rsidRPr="00580FAD">
        <w:rPr>
          <w:rFonts w:ascii="Arial" w:hAnsi="Arial" w:cs="Arial"/>
          <w:i/>
          <w:color w:val="A6A6A6" w:themeColor="background1" w:themeShade="A6"/>
          <w:sz w:val="20"/>
        </w:rPr>
        <w:t xml:space="preserve"> §</w:t>
      </w:r>
      <w:r w:rsidR="00580FAD">
        <w:rPr>
          <w:rFonts w:ascii="Arial" w:hAnsi="Arial" w:cs="Arial"/>
          <w:i/>
          <w:color w:val="A6A6A6" w:themeColor="background1" w:themeShade="A6"/>
          <w:sz w:val="20"/>
        </w:rPr>
        <w:t xml:space="preserve"> </w:t>
      </w:r>
      <w:r w:rsidRPr="00580FAD">
        <w:rPr>
          <w:rFonts w:ascii="Arial" w:hAnsi="Arial" w:cs="Arial"/>
          <w:i/>
          <w:color w:val="A6A6A6" w:themeColor="background1" w:themeShade="A6"/>
          <w:sz w:val="20"/>
        </w:rPr>
        <w:t xml:space="preserve">6 ArbSchG </w:t>
      </w:r>
      <w:r w:rsidR="00580FAD">
        <w:rPr>
          <w:rFonts w:ascii="Arial" w:hAnsi="Arial" w:cs="Arial"/>
          <w:i/>
          <w:color w:val="A6A6A6" w:themeColor="background1" w:themeShade="A6"/>
          <w:sz w:val="20"/>
        </w:rPr>
        <w:lastRenderedPageBreak/>
        <w:t xml:space="preserve">lediglich </w:t>
      </w:r>
      <w:r w:rsidRPr="00580FAD">
        <w:rPr>
          <w:rFonts w:ascii="Arial" w:hAnsi="Arial" w:cs="Arial"/>
          <w:i/>
          <w:color w:val="A6A6A6" w:themeColor="background1" w:themeShade="A6"/>
          <w:sz w:val="20"/>
        </w:rPr>
        <w:t>die Dokumentation des jeweiligen Ist-Standes der Gefährdungsbeurteilung nach §</w:t>
      </w:r>
      <w:r w:rsidR="00435351">
        <w:rPr>
          <w:rFonts w:ascii="Arial" w:hAnsi="Arial" w:cs="Arial"/>
          <w:i/>
          <w:color w:val="A6A6A6" w:themeColor="background1" w:themeShade="A6"/>
          <w:sz w:val="20"/>
        </w:rPr>
        <w:t> </w:t>
      </w:r>
      <w:r w:rsidRPr="00580FAD">
        <w:rPr>
          <w:rFonts w:ascii="Arial" w:hAnsi="Arial" w:cs="Arial"/>
          <w:i/>
          <w:color w:val="A6A6A6" w:themeColor="background1" w:themeShade="A6"/>
          <w:sz w:val="20"/>
        </w:rPr>
        <w:t>5</w:t>
      </w:r>
      <w:r w:rsidR="00435351">
        <w:rPr>
          <w:rFonts w:ascii="Arial" w:hAnsi="Arial" w:cs="Arial"/>
          <w:i/>
          <w:color w:val="A6A6A6" w:themeColor="background1" w:themeShade="A6"/>
          <w:sz w:val="20"/>
        </w:rPr>
        <w:t> </w:t>
      </w:r>
      <w:r w:rsidRPr="00580FAD">
        <w:rPr>
          <w:rFonts w:ascii="Arial" w:hAnsi="Arial" w:cs="Arial"/>
          <w:i/>
          <w:color w:val="A6A6A6" w:themeColor="background1" w:themeShade="A6"/>
          <w:sz w:val="20"/>
        </w:rPr>
        <w:t>ArbSchG</w:t>
      </w:r>
      <w:r w:rsidR="00580FAD">
        <w:rPr>
          <w:rFonts w:ascii="Arial" w:hAnsi="Arial" w:cs="Arial"/>
          <w:i/>
          <w:color w:val="A6A6A6" w:themeColor="background1" w:themeShade="A6"/>
          <w:sz w:val="20"/>
        </w:rPr>
        <w:t>, nicht die Aufbewahrung älterer Stände</w:t>
      </w:r>
      <w:r w:rsidRPr="00580FAD">
        <w:rPr>
          <w:rFonts w:ascii="Arial" w:hAnsi="Arial" w:cs="Arial"/>
          <w:i/>
          <w:color w:val="A6A6A6" w:themeColor="background1" w:themeShade="A6"/>
          <w:sz w:val="20"/>
        </w:rPr>
        <w:t>. Davon unberührt sind Aufbewahrungsfristen bis zu 40 Jahre</w:t>
      </w:r>
      <w:r w:rsidR="00435351">
        <w:rPr>
          <w:rFonts w:ascii="Arial" w:hAnsi="Arial" w:cs="Arial"/>
          <w:i/>
          <w:color w:val="A6A6A6" w:themeColor="background1" w:themeShade="A6"/>
          <w:sz w:val="20"/>
        </w:rPr>
        <w:t>n</w:t>
      </w:r>
      <w:r w:rsidRPr="00580FAD">
        <w:rPr>
          <w:rFonts w:ascii="Arial" w:hAnsi="Arial" w:cs="Arial"/>
          <w:i/>
          <w:color w:val="A6A6A6" w:themeColor="background1" w:themeShade="A6"/>
          <w:sz w:val="20"/>
        </w:rPr>
        <w:t xml:space="preserve"> für Ergebnisse </w:t>
      </w:r>
      <w:r w:rsidR="00435351" w:rsidRPr="00580FAD">
        <w:rPr>
          <w:rFonts w:ascii="Arial" w:hAnsi="Arial" w:cs="Arial"/>
          <w:i/>
          <w:color w:val="A6A6A6" w:themeColor="background1" w:themeShade="A6"/>
          <w:sz w:val="20"/>
        </w:rPr>
        <w:t>(insbesondere Expositionsdaten)</w:t>
      </w:r>
      <w:r w:rsidR="00435351">
        <w:rPr>
          <w:rFonts w:ascii="Arial" w:hAnsi="Arial" w:cs="Arial"/>
          <w:i/>
          <w:color w:val="A6A6A6" w:themeColor="background1" w:themeShade="A6"/>
          <w:sz w:val="20"/>
        </w:rPr>
        <w:t xml:space="preserve"> </w:t>
      </w:r>
      <w:r w:rsidRPr="00580FAD">
        <w:rPr>
          <w:rFonts w:ascii="Arial" w:hAnsi="Arial" w:cs="Arial"/>
          <w:i/>
          <w:color w:val="A6A6A6" w:themeColor="background1" w:themeShade="A6"/>
          <w:sz w:val="20"/>
        </w:rPr>
        <w:t>von Gefährdungsermittlungen nach speziellen Rechtsvorschriften</w:t>
      </w:r>
      <w:r w:rsidR="00580FAD">
        <w:rPr>
          <w:rFonts w:ascii="Arial" w:hAnsi="Arial" w:cs="Arial"/>
          <w:i/>
          <w:color w:val="A6A6A6" w:themeColor="background1" w:themeShade="A6"/>
          <w:sz w:val="20"/>
        </w:rPr>
        <w:t xml:space="preserve"> wie </w:t>
      </w:r>
      <w:r w:rsidRPr="00580FAD">
        <w:rPr>
          <w:rFonts w:ascii="Arial" w:hAnsi="Arial" w:cs="Arial"/>
          <w:i/>
          <w:color w:val="A6A6A6" w:themeColor="background1" w:themeShade="A6"/>
          <w:sz w:val="20"/>
        </w:rPr>
        <w:t>Gef</w:t>
      </w:r>
      <w:r w:rsidR="00580FAD">
        <w:rPr>
          <w:rFonts w:ascii="Arial" w:hAnsi="Arial" w:cs="Arial"/>
          <w:i/>
          <w:color w:val="A6A6A6" w:themeColor="background1" w:themeShade="A6"/>
          <w:sz w:val="20"/>
        </w:rPr>
        <w:t>S</w:t>
      </w:r>
      <w:r w:rsidRPr="00580FAD">
        <w:rPr>
          <w:rFonts w:ascii="Arial" w:hAnsi="Arial" w:cs="Arial"/>
          <w:i/>
          <w:color w:val="A6A6A6" w:themeColor="background1" w:themeShade="A6"/>
          <w:sz w:val="20"/>
        </w:rPr>
        <w:t xml:space="preserve">toffV, </w:t>
      </w:r>
      <w:r w:rsidR="00435351" w:rsidRPr="00435351">
        <w:rPr>
          <w:rFonts w:ascii="Arial" w:hAnsi="Arial" w:cs="Arial"/>
          <w:i/>
          <w:color w:val="A6A6A6" w:themeColor="background1" w:themeShade="A6"/>
          <w:sz w:val="20"/>
        </w:rPr>
        <w:t>LärmVibrationsArbSchV</w:t>
      </w:r>
      <w:r w:rsidR="00435351">
        <w:rPr>
          <w:rFonts w:ascii="Arial" w:hAnsi="Arial" w:cs="Arial"/>
          <w:i/>
          <w:color w:val="A6A6A6" w:themeColor="background1" w:themeShade="A6"/>
          <w:sz w:val="20"/>
        </w:rPr>
        <w:t xml:space="preserve"> und </w:t>
      </w:r>
      <w:r w:rsidRPr="00580FAD">
        <w:rPr>
          <w:rFonts w:ascii="Arial" w:hAnsi="Arial" w:cs="Arial"/>
          <w:i/>
          <w:color w:val="A6A6A6" w:themeColor="background1" w:themeShade="A6"/>
          <w:sz w:val="20"/>
        </w:rPr>
        <w:t>BioStoffV</w:t>
      </w:r>
      <w:r w:rsidR="00580FAD">
        <w:rPr>
          <w:rFonts w:ascii="Arial" w:hAnsi="Arial" w:cs="Arial"/>
          <w:i/>
          <w:color w:val="A6A6A6" w:themeColor="background1" w:themeShade="A6"/>
          <w:sz w:val="20"/>
        </w:rPr>
        <w:t>.</w:t>
      </w:r>
      <w:bookmarkStart w:id="0" w:name="_GoBack"/>
      <w:bookmarkEnd w:id="0"/>
    </w:p>
    <w:p w:rsidR="002D32C1" w:rsidRPr="002D32C1" w:rsidRDefault="002D32C1" w:rsidP="00DE472F">
      <w:pPr>
        <w:spacing w:after="0" w:line="240" w:lineRule="auto"/>
        <w:outlineLvl w:val="3"/>
        <w:rPr>
          <w:rFonts w:ascii="Arial" w:eastAsia="Times New Roman" w:hAnsi="Arial" w:cs="Arial"/>
          <w:bCs/>
          <w:i/>
          <w:color w:val="FF0000"/>
          <w:spacing w:val="-8"/>
          <w:szCs w:val="24"/>
          <w:lang w:eastAsia="de-DE"/>
        </w:rPr>
      </w:pPr>
    </w:p>
    <w:p w:rsidR="00DE472F" w:rsidRPr="00BE4FBF" w:rsidRDefault="00DE472F" w:rsidP="0062066A">
      <w:pPr>
        <w:keepNext/>
        <w:keepLines/>
        <w:spacing w:after="0" w:line="240" w:lineRule="auto"/>
        <w:outlineLvl w:val="3"/>
        <w:rPr>
          <w:rFonts w:ascii="Arial" w:eastAsia="Times New Roman" w:hAnsi="Arial" w:cs="Arial"/>
          <w:b/>
          <w:bCs/>
          <w:color w:val="222222"/>
          <w:spacing w:val="-8"/>
          <w:szCs w:val="24"/>
          <w:lang w:eastAsia="de-DE"/>
        </w:rPr>
      </w:pPr>
      <w:r w:rsidRPr="00BE4FBF">
        <w:rPr>
          <w:rFonts w:ascii="Arial" w:eastAsia="Times New Roman" w:hAnsi="Arial" w:cs="Arial"/>
          <w:b/>
          <w:bCs/>
          <w:color w:val="222222"/>
          <w:spacing w:val="-8"/>
          <w:szCs w:val="24"/>
          <w:lang w:eastAsia="de-DE"/>
        </w:rPr>
        <w:t>Zugriffsberechtigte Personen</w:t>
      </w:r>
    </w:p>
    <w:p w:rsidR="00DE472F" w:rsidRDefault="00DE472F" w:rsidP="0062066A">
      <w:pPr>
        <w:keepNext/>
        <w:keepLines/>
        <w:spacing w:after="0" w:line="240" w:lineRule="auto"/>
        <w:rPr>
          <w:rFonts w:ascii="Arial" w:eastAsia="Times New Roman" w:hAnsi="Arial" w:cs="Arial"/>
          <w:color w:val="222222"/>
          <w:szCs w:val="24"/>
          <w:lang w:eastAsia="de-DE"/>
        </w:rPr>
      </w:pPr>
    </w:p>
    <w:p w:rsidR="00DE472F" w:rsidRDefault="00DE472F" w:rsidP="0062066A">
      <w:pPr>
        <w:keepNext/>
        <w:keepLines/>
        <w:spacing w:after="0" w:line="240" w:lineRule="auto"/>
        <w:rPr>
          <w:rFonts w:ascii="Arial" w:eastAsia="Times New Roman" w:hAnsi="Arial" w:cs="Arial"/>
          <w:color w:val="222222"/>
          <w:szCs w:val="24"/>
          <w:lang w:eastAsia="de-DE"/>
        </w:rPr>
      </w:pPr>
      <w:r>
        <w:rPr>
          <w:rFonts w:ascii="Arial" w:eastAsia="Times New Roman" w:hAnsi="Arial" w:cs="Arial"/>
          <w:color w:val="222222"/>
          <w:szCs w:val="24"/>
          <w:lang w:eastAsia="de-DE"/>
        </w:rPr>
        <w:t>Auf</w:t>
      </w:r>
      <w:r w:rsidRPr="00C45BDE">
        <w:rPr>
          <w:rFonts w:ascii="Arial" w:eastAsia="Times New Roman" w:hAnsi="Arial" w:cs="Arial"/>
          <w:color w:val="222222"/>
          <w:szCs w:val="24"/>
          <w:lang w:eastAsia="de-DE"/>
        </w:rPr>
        <w:t xml:space="preserve"> die Programm</w:t>
      </w:r>
      <w:r>
        <w:rPr>
          <w:rFonts w:ascii="Arial" w:eastAsia="Times New Roman" w:hAnsi="Arial" w:cs="Arial"/>
          <w:color w:val="222222"/>
          <w:szCs w:val="24"/>
          <w:lang w:eastAsia="de-DE"/>
        </w:rPr>
        <w:t>inhalte</w:t>
      </w:r>
      <w:r w:rsidRPr="00C45BDE">
        <w:rPr>
          <w:rFonts w:ascii="Arial" w:eastAsia="Times New Roman" w:hAnsi="Arial" w:cs="Arial"/>
          <w:color w:val="222222"/>
          <w:szCs w:val="24"/>
          <w:lang w:eastAsia="de-DE"/>
        </w:rPr>
        <w:t xml:space="preserve"> </w:t>
      </w:r>
      <w:r>
        <w:rPr>
          <w:rFonts w:ascii="Arial" w:eastAsia="Times New Roman" w:hAnsi="Arial" w:cs="Arial"/>
          <w:color w:val="222222"/>
          <w:szCs w:val="24"/>
          <w:lang w:eastAsia="de-DE"/>
        </w:rPr>
        <w:t>haben</w:t>
      </w:r>
      <w:r w:rsidRPr="00C45BDE">
        <w:rPr>
          <w:rFonts w:ascii="Arial" w:eastAsia="Times New Roman" w:hAnsi="Arial" w:cs="Arial"/>
          <w:color w:val="222222"/>
          <w:szCs w:val="24"/>
          <w:lang w:eastAsia="de-DE"/>
        </w:rPr>
        <w:t xml:space="preserve"> nur </w:t>
      </w:r>
      <w:r>
        <w:rPr>
          <w:rFonts w:ascii="Arial" w:eastAsia="Times New Roman" w:hAnsi="Arial" w:cs="Arial"/>
          <w:color w:val="222222"/>
          <w:szCs w:val="24"/>
          <w:lang w:eastAsia="de-DE"/>
        </w:rPr>
        <w:t>diejenigen Beschäftigten Zugriff, die in der Benutzerverwaltung des Programms angelegt sind. D</w:t>
      </w:r>
      <w:r w:rsidRPr="00C45BDE">
        <w:rPr>
          <w:rFonts w:ascii="Arial" w:eastAsia="Times New Roman" w:hAnsi="Arial" w:cs="Arial"/>
          <w:color w:val="222222"/>
          <w:szCs w:val="24"/>
          <w:lang w:eastAsia="de-DE"/>
        </w:rPr>
        <w:t xml:space="preserve">urch </w:t>
      </w:r>
      <w:r>
        <w:rPr>
          <w:rFonts w:ascii="Arial" w:eastAsia="Times New Roman" w:hAnsi="Arial" w:cs="Arial"/>
          <w:color w:val="222222"/>
          <w:szCs w:val="24"/>
          <w:lang w:eastAsia="de-DE"/>
        </w:rPr>
        <w:t xml:space="preserve">die </w:t>
      </w:r>
      <w:r w:rsidRPr="00C45BDE">
        <w:rPr>
          <w:rFonts w:ascii="Arial" w:eastAsia="Times New Roman" w:hAnsi="Arial" w:cs="Arial"/>
          <w:color w:val="222222"/>
          <w:szCs w:val="24"/>
          <w:lang w:eastAsia="de-DE"/>
        </w:rPr>
        <w:t xml:space="preserve">differenzierte Berechtigung auf unterschiedliche </w:t>
      </w:r>
      <w:r>
        <w:rPr>
          <w:rFonts w:ascii="Arial" w:eastAsia="Times New Roman" w:hAnsi="Arial" w:cs="Arial"/>
          <w:color w:val="222222"/>
          <w:szCs w:val="24"/>
          <w:lang w:eastAsia="de-DE"/>
        </w:rPr>
        <w:t xml:space="preserve">Bereiche der Datenbank sehen die jeweiligen Benutzer nur </w:t>
      </w:r>
      <w:r w:rsidRPr="00C45BDE">
        <w:rPr>
          <w:rFonts w:ascii="Arial" w:eastAsia="Times New Roman" w:hAnsi="Arial" w:cs="Arial"/>
          <w:color w:val="222222"/>
          <w:szCs w:val="24"/>
          <w:lang w:eastAsia="de-DE"/>
        </w:rPr>
        <w:t>die Daten, für die sie berechtigt wurden</w:t>
      </w:r>
      <w:r>
        <w:rPr>
          <w:rFonts w:ascii="Arial" w:eastAsia="Times New Roman" w:hAnsi="Arial" w:cs="Arial"/>
          <w:color w:val="222222"/>
          <w:szCs w:val="24"/>
          <w:lang w:eastAsia="de-DE"/>
        </w:rPr>
        <w:t>.</w:t>
      </w:r>
    </w:p>
    <w:p w:rsidR="00DE472F" w:rsidRDefault="00DE472F" w:rsidP="00DE472F">
      <w:pPr>
        <w:spacing w:after="0" w:line="240" w:lineRule="auto"/>
        <w:rPr>
          <w:rFonts w:ascii="Arial" w:eastAsia="Times New Roman" w:hAnsi="Arial" w:cs="Arial"/>
          <w:color w:val="222222"/>
          <w:szCs w:val="24"/>
          <w:lang w:eastAsia="de-DE"/>
        </w:rPr>
      </w:pPr>
    </w:p>
    <w:p w:rsidR="0062066A" w:rsidRPr="00BE4FBF" w:rsidRDefault="0062066A" w:rsidP="00DE472F">
      <w:pPr>
        <w:spacing w:after="0" w:line="240" w:lineRule="auto"/>
        <w:rPr>
          <w:rFonts w:ascii="Arial" w:eastAsia="Times New Roman" w:hAnsi="Arial" w:cs="Arial"/>
          <w:color w:val="222222"/>
          <w:szCs w:val="24"/>
          <w:lang w:eastAsia="de-DE"/>
        </w:rPr>
      </w:pPr>
    </w:p>
    <w:p w:rsidR="00BE4FBF" w:rsidRPr="00BE4FBF" w:rsidRDefault="00BE4FBF" w:rsidP="00904592">
      <w:pPr>
        <w:spacing w:after="0" w:line="240" w:lineRule="auto"/>
        <w:outlineLvl w:val="3"/>
        <w:rPr>
          <w:rFonts w:ascii="Arial" w:eastAsia="Times New Roman" w:hAnsi="Arial" w:cs="Arial"/>
          <w:b/>
          <w:bCs/>
          <w:color w:val="222222"/>
          <w:spacing w:val="-8"/>
          <w:szCs w:val="24"/>
          <w:lang w:eastAsia="de-DE"/>
        </w:rPr>
      </w:pPr>
      <w:r w:rsidRPr="00BE4FBF">
        <w:rPr>
          <w:rFonts w:ascii="Arial" w:eastAsia="Times New Roman" w:hAnsi="Arial" w:cs="Arial"/>
          <w:b/>
          <w:bCs/>
          <w:color w:val="222222"/>
          <w:spacing w:val="-8"/>
          <w:szCs w:val="24"/>
          <w:lang w:eastAsia="de-DE"/>
        </w:rPr>
        <w:t>Kategorien von Empfängern der Daten</w:t>
      </w:r>
    </w:p>
    <w:p w:rsidR="00673DC1" w:rsidRDefault="00673DC1" w:rsidP="00904592">
      <w:pPr>
        <w:spacing w:after="0" w:line="240" w:lineRule="auto"/>
        <w:rPr>
          <w:rFonts w:ascii="Arial" w:eastAsia="Times New Roman" w:hAnsi="Arial" w:cs="Arial"/>
          <w:color w:val="222222"/>
          <w:szCs w:val="24"/>
          <w:lang w:eastAsia="de-DE"/>
        </w:rPr>
      </w:pPr>
    </w:p>
    <w:p w:rsidR="00673DC1" w:rsidRDefault="00673DC1" w:rsidP="00673DC1">
      <w:pPr>
        <w:numPr>
          <w:ilvl w:val="0"/>
          <w:numId w:val="3"/>
        </w:numPr>
        <w:spacing w:after="0" w:line="240" w:lineRule="auto"/>
        <w:ind w:left="600"/>
        <w:rPr>
          <w:rFonts w:ascii="Arial" w:eastAsia="Times New Roman" w:hAnsi="Arial" w:cs="Arial"/>
          <w:color w:val="222222"/>
          <w:szCs w:val="24"/>
          <w:lang w:eastAsia="de-DE"/>
        </w:rPr>
      </w:pPr>
      <w:r w:rsidRPr="00673DC1">
        <w:rPr>
          <w:rFonts w:ascii="Arial" w:eastAsia="Times New Roman" w:hAnsi="Arial" w:cs="Arial"/>
          <w:color w:val="222222"/>
          <w:szCs w:val="24"/>
          <w:lang w:eastAsia="de-DE"/>
        </w:rPr>
        <w:t>Beschäftigte aus anderen Abteilungen</w:t>
      </w:r>
    </w:p>
    <w:p w:rsidR="00673DC1" w:rsidRDefault="00673DC1" w:rsidP="00673DC1">
      <w:pPr>
        <w:numPr>
          <w:ilvl w:val="0"/>
          <w:numId w:val="3"/>
        </w:numPr>
        <w:spacing w:after="0" w:line="240" w:lineRule="auto"/>
        <w:ind w:left="600"/>
        <w:rPr>
          <w:rFonts w:ascii="Arial" w:eastAsia="Times New Roman" w:hAnsi="Arial" w:cs="Arial"/>
          <w:color w:val="222222"/>
          <w:szCs w:val="24"/>
          <w:lang w:eastAsia="de-DE"/>
        </w:rPr>
      </w:pPr>
      <w:r>
        <w:rPr>
          <w:rFonts w:ascii="Arial" w:eastAsia="Times New Roman" w:hAnsi="Arial" w:cs="Arial"/>
          <w:color w:val="222222"/>
          <w:szCs w:val="24"/>
          <w:lang w:eastAsia="de-DE"/>
        </w:rPr>
        <w:t>Vorgesetzte</w:t>
      </w:r>
    </w:p>
    <w:p w:rsidR="00673DC1" w:rsidRDefault="00673DC1" w:rsidP="00904592">
      <w:pPr>
        <w:spacing w:after="0" w:line="240" w:lineRule="auto"/>
        <w:rPr>
          <w:rFonts w:ascii="Arial" w:eastAsia="Times New Roman" w:hAnsi="Arial" w:cs="Arial"/>
          <w:color w:val="222222"/>
          <w:szCs w:val="24"/>
          <w:lang w:eastAsia="de-DE"/>
        </w:rPr>
      </w:pPr>
    </w:p>
    <w:p w:rsidR="00BE4FBF" w:rsidRDefault="00BE4FBF" w:rsidP="00904592">
      <w:pPr>
        <w:spacing w:after="0" w:line="240" w:lineRule="auto"/>
        <w:rPr>
          <w:rFonts w:ascii="Arial" w:eastAsia="Times New Roman" w:hAnsi="Arial" w:cs="Arial"/>
          <w:color w:val="222222"/>
          <w:szCs w:val="24"/>
          <w:lang w:eastAsia="de-DE"/>
        </w:rPr>
      </w:pPr>
      <w:r w:rsidRPr="00BE4FBF">
        <w:rPr>
          <w:rFonts w:ascii="Arial" w:eastAsia="Times New Roman" w:hAnsi="Arial" w:cs="Arial"/>
          <w:color w:val="222222"/>
          <w:szCs w:val="24"/>
          <w:lang w:eastAsia="de-DE"/>
        </w:rPr>
        <w:t xml:space="preserve">Eine Übermittlung von Daten an </w:t>
      </w:r>
      <w:r w:rsidR="00673DC1">
        <w:rPr>
          <w:rFonts w:ascii="Arial" w:eastAsia="Times New Roman" w:hAnsi="Arial" w:cs="Arial"/>
          <w:color w:val="222222"/>
          <w:szCs w:val="24"/>
          <w:lang w:eastAsia="de-DE"/>
        </w:rPr>
        <w:t>andere Beschäftigte</w:t>
      </w:r>
      <w:r w:rsidRPr="00BE4FBF">
        <w:rPr>
          <w:rFonts w:ascii="Arial" w:eastAsia="Times New Roman" w:hAnsi="Arial" w:cs="Arial"/>
          <w:color w:val="222222"/>
          <w:szCs w:val="24"/>
          <w:lang w:eastAsia="de-DE"/>
        </w:rPr>
        <w:t xml:space="preserve"> erfolgt nur, soweit dies für die </w:t>
      </w:r>
      <w:r w:rsidR="00F250CE" w:rsidRPr="00F250CE">
        <w:rPr>
          <w:rFonts w:ascii="Arial" w:eastAsia="Times New Roman" w:hAnsi="Arial" w:cs="Arial"/>
          <w:color w:val="222222"/>
          <w:szCs w:val="24"/>
          <w:lang w:eastAsia="de-DE"/>
        </w:rPr>
        <w:t xml:space="preserve">Beseitigung der ermittelten Gefährdungen </w:t>
      </w:r>
      <w:r w:rsidRPr="00BE4FBF">
        <w:rPr>
          <w:rFonts w:ascii="Arial" w:eastAsia="Times New Roman" w:hAnsi="Arial" w:cs="Arial"/>
          <w:color w:val="222222"/>
          <w:szCs w:val="24"/>
          <w:lang w:eastAsia="de-DE"/>
        </w:rPr>
        <w:t>erforderlich ist.</w:t>
      </w:r>
    </w:p>
    <w:p w:rsidR="00C45BDE" w:rsidRDefault="00C45BDE" w:rsidP="00904592">
      <w:pPr>
        <w:spacing w:after="0" w:line="240" w:lineRule="auto"/>
        <w:rPr>
          <w:rFonts w:ascii="Arial" w:eastAsia="Times New Roman" w:hAnsi="Arial" w:cs="Arial"/>
          <w:color w:val="222222"/>
          <w:szCs w:val="24"/>
          <w:lang w:eastAsia="de-DE"/>
        </w:rPr>
      </w:pPr>
      <w:r>
        <w:rPr>
          <w:rFonts w:ascii="Arial" w:eastAsia="Times New Roman" w:hAnsi="Arial" w:cs="Arial"/>
          <w:color w:val="222222"/>
          <w:szCs w:val="24"/>
          <w:lang w:eastAsia="de-DE"/>
        </w:rPr>
        <w:t>Die Daten, die zu</w:t>
      </w:r>
      <w:r w:rsidR="00673DC1">
        <w:rPr>
          <w:rFonts w:ascii="Arial" w:eastAsia="Times New Roman" w:hAnsi="Arial" w:cs="Arial"/>
          <w:color w:val="222222"/>
          <w:szCs w:val="24"/>
          <w:lang w:eastAsia="de-DE"/>
        </w:rPr>
        <w:t>r</w:t>
      </w:r>
      <w:r>
        <w:rPr>
          <w:rFonts w:ascii="Arial" w:eastAsia="Times New Roman" w:hAnsi="Arial" w:cs="Arial"/>
          <w:color w:val="222222"/>
          <w:szCs w:val="24"/>
          <w:lang w:eastAsia="de-DE"/>
        </w:rPr>
        <w:t xml:space="preserve"> statistischen Auswertung verwendet werden, werden zuvor anonymisiert.</w:t>
      </w:r>
    </w:p>
    <w:p w:rsidR="00F250CE" w:rsidRDefault="00F250CE" w:rsidP="00904592">
      <w:pPr>
        <w:spacing w:after="0" w:line="240" w:lineRule="auto"/>
        <w:rPr>
          <w:rFonts w:ascii="Arial" w:eastAsia="Times New Roman" w:hAnsi="Arial" w:cs="Arial"/>
          <w:color w:val="222222"/>
          <w:szCs w:val="24"/>
          <w:lang w:eastAsia="de-DE"/>
        </w:rPr>
      </w:pPr>
    </w:p>
    <w:p w:rsidR="0062066A" w:rsidRDefault="0062066A" w:rsidP="00904592">
      <w:pPr>
        <w:spacing w:after="0" w:line="240" w:lineRule="auto"/>
        <w:rPr>
          <w:rFonts w:ascii="Arial" w:eastAsia="Times New Roman" w:hAnsi="Arial" w:cs="Arial"/>
          <w:color w:val="222222"/>
          <w:szCs w:val="24"/>
          <w:lang w:eastAsia="de-DE"/>
        </w:rPr>
      </w:pPr>
    </w:p>
    <w:p w:rsidR="00DE472F" w:rsidRPr="00BE4FBF" w:rsidRDefault="00DE472F" w:rsidP="00DE472F">
      <w:pPr>
        <w:spacing w:after="0" w:line="240" w:lineRule="auto"/>
        <w:outlineLvl w:val="3"/>
        <w:rPr>
          <w:rFonts w:ascii="Arial" w:eastAsia="Times New Roman" w:hAnsi="Arial" w:cs="Arial"/>
          <w:b/>
          <w:bCs/>
          <w:color w:val="222222"/>
          <w:spacing w:val="-8"/>
          <w:szCs w:val="24"/>
          <w:lang w:eastAsia="de-DE"/>
        </w:rPr>
      </w:pPr>
      <w:r w:rsidRPr="00BE4FBF">
        <w:rPr>
          <w:rFonts w:ascii="Arial" w:eastAsia="Times New Roman" w:hAnsi="Arial" w:cs="Arial"/>
          <w:b/>
          <w:bCs/>
          <w:color w:val="222222"/>
          <w:spacing w:val="-8"/>
          <w:szCs w:val="24"/>
          <w:lang w:eastAsia="de-DE"/>
        </w:rPr>
        <w:t xml:space="preserve">Beschreibung der technischen </w:t>
      </w:r>
      <w:r>
        <w:rPr>
          <w:rFonts w:ascii="Arial" w:eastAsia="Times New Roman" w:hAnsi="Arial" w:cs="Arial"/>
          <w:b/>
          <w:bCs/>
          <w:color w:val="222222"/>
          <w:spacing w:val="-8"/>
          <w:szCs w:val="24"/>
          <w:lang w:eastAsia="de-DE"/>
        </w:rPr>
        <w:t>und organisatorischen Maßnahmen</w:t>
      </w:r>
    </w:p>
    <w:p w:rsidR="00DE472F" w:rsidRPr="00F250CE" w:rsidRDefault="00DE472F" w:rsidP="00DE472F">
      <w:pPr>
        <w:spacing w:after="0" w:line="240" w:lineRule="auto"/>
        <w:rPr>
          <w:rFonts w:ascii="Arial" w:eastAsia="Times New Roman" w:hAnsi="Arial" w:cs="Arial"/>
          <w:color w:val="222222"/>
          <w:szCs w:val="24"/>
          <w:lang w:eastAsia="de-DE"/>
        </w:rPr>
      </w:pPr>
    </w:p>
    <w:p w:rsidR="00DE472F" w:rsidRDefault="00DE472F" w:rsidP="00DE472F">
      <w:pPr>
        <w:autoSpaceDE w:val="0"/>
        <w:autoSpaceDN w:val="0"/>
        <w:adjustRightInd w:val="0"/>
        <w:spacing w:after="0" w:line="240" w:lineRule="auto"/>
        <w:rPr>
          <w:rFonts w:ascii="Arial" w:eastAsia="Times New Roman" w:hAnsi="Arial" w:cs="Arial"/>
          <w:color w:val="222222"/>
          <w:szCs w:val="24"/>
          <w:lang w:eastAsia="de-DE"/>
        </w:rPr>
      </w:pPr>
      <w:r w:rsidRPr="00BE4FBF">
        <w:rPr>
          <w:rFonts w:ascii="Arial" w:eastAsia="Times New Roman" w:hAnsi="Arial" w:cs="Arial"/>
          <w:color w:val="222222"/>
          <w:szCs w:val="24"/>
          <w:lang w:eastAsia="de-DE"/>
        </w:rPr>
        <w:t xml:space="preserve">Für die </w:t>
      </w:r>
      <w:r>
        <w:rPr>
          <w:rFonts w:ascii="Arial" w:eastAsia="Times New Roman" w:hAnsi="Arial" w:cs="Arial"/>
          <w:color w:val="222222"/>
          <w:szCs w:val="24"/>
          <w:lang w:eastAsia="de-DE"/>
        </w:rPr>
        <w:t>Dokumentation der Gefährdungsbeurteilung</w:t>
      </w:r>
      <w:r w:rsidRPr="00BE4FBF">
        <w:rPr>
          <w:rFonts w:ascii="Arial" w:eastAsia="Times New Roman" w:hAnsi="Arial" w:cs="Arial"/>
          <w:color w:val="222222"/>
          <w:szCs w:val="24"/>
          <w:lang w:eastAsia="de-DE"/>
        </w:rPr>
        <w:t xml:space="preserve"> wird die Software </w:t>
      </w:r>
      <w:r>
        <w:rPr>
          <w:rFonts w:ascii="Arial" w:eastAsia="Times New Roman" w:hAnsi="Arial" w:cs="Arial"/>
          <w:color w:val="222222"/>
          <w:szCs w:val="24"/>
          <w:lang w:eastAsia="de-DE"/>
        </w:rPr>
        <w:t xml:space="preserve">Handlungshilfe zur Beurteilung der Arbeitsbedingungen in der Bundesverwaltung </w:t>
      </w:r>
      <w:r w:rsidRPr="00974C71">
        <w:rPr>
          <w:rFonts w:ascii="Arial" w:eastAsia="Times New Roman" w:hAnsi="Arial" w:cs="Arial"/>
          <w:color w:val="222222"/>
          <w:szCs w:val="24"/>
          <w:lang w:eastAsia="de-DE"/>
        </w:rPr>
        <w:t>sowie in Betrieben und Einrichtungen der Länder und Kommunen, Version 4.0</w:t>
      </w:r>
      <w:r w:rsidRPr="00BE4FBF">
        <w:rPr>
          <w:rFonts w:ascii="Arial" w:eastAsia="Times New Roman" w:hAnsi="Arial" w:cs="Arial"/>
          <w:color w:val="222222"/>
          <w:szCs w:val="24"/>
          <w:lang w:eastAsia="de-DE"/>
        </w:rPr>
        <w:t xml:space="preserve"> </w:t>
      </w:r>
      <w:r>
        <w:rPr>
          <w:rFonts w:ascii="Arial" w:eastAsia="Times New Roman" w:hAnsi="Arial" w:cs="Arial"/>
          <w:color w:val="222222"/>
          <w:szCs w:val="24"/>
          <w:lang w:eastAsia="de-DE"/>
        </w:rPr>
        <w:t xml:space="preserve">(kurz Handlungshilfe 4.0) </w:t>
      </w:r>
      <w:r w:rsidRPr="00BE4FBF">
        <w:rPr>
          <w:rFonts w:ascii="Arial" w:eastAsia="Times New Roman" w:hAnsi="Arial" w:cs="Arial"/>
          <w:color w:val="222222"/>
          <w:szCs w:val="24"/>
          <w:lang w:eastAsia="de-DE"/>
        </w:rPr>
        <w:t xml:space="preserve">verwendet. Diese Applikation </w:t>
      </w:r>
      <w:r>
        <w:rPr>
          <w:rFonts w:ascii="Arial" w:eastAsia="Times New Roman" w:hAnsi="Arial" w:cs="Arial"/>
          <w:color w:val="222222"/>
          <w:szCs w:val="24"/>
          <w:lang w:eastAsia="de-DE"/>
        </w:rPr>
        <w:t>ist auf</w:t>
      </w:r>
      <w:r w:rsidRPr="00BE4FBF">
        <w:rPr>
          <w:rFonts w:ascii="Arial" w:eastAsia="Times New Roman" w:hAnsi="Arial" w:cs="Arial"/>
          <w:color w:val="222222"/>
          <w:szCs w:val="24"/>
          <w:lang w:eastAsia="de-DE"/>
        </w:rPr>
        <w:t xml:space="preserve"> einem Server </w:t>
      </w:r>
      <w:r>
        <w:rPr>
          <w:rFonts w:ascii="Arial" w:eastAsia="Times New Roman" w:hAnsi="Arial" w:cs="Arial"/>
          <w:color w:val="222222"/>
          <w:szCs w:val="24"/>
          <w:lang w:eastAsia="de-DE"/>
        </w:rPr>
        <w:t>installiert</w:t>
      </w:r>
      <w:r w:rsidRPr="00BE4FBF">
        <w:rPr>
          <w:rFonts w:ascii="Arial" w:eastAsia="Times New Roman" w:hAnsi="Arial" w:cs="Arial"/>
          <w:color w:val="222222"/>
          <w:szCs w:val="24"/>
          <w:lang w:eastAsia="de-DE"/>
        </w:rPr>
        <w:t xml:space="preserve">. </w:t>
      </w:r>
      <w:r w:rsidRPr="00974C71">
        <w:rPr>
          <w:rFonts w:ascii="Arial" w:eastAsia="Times New Roman" w:hAnsi="Arial" w:cs="Arial"/>
          <w:color w:val="222222"/>
          <w:szCs w:val="24"/>
          <w:lang w:eastAsia="de-DE"/>
        </w:rPr>
        <w:t>Der Server befindet sich im Serverraum des Unternehmens. Insoweit wird auf die technischen und organisatorischen Maßnahmen verwiesen</w:t>
      </w:r>
      <w:r>
        <w:rPr>
          <w:rFonts w:ascii="Arial" w:eastAsia="Times New Roman" w:hAnsi="Arial" w:cs="Arial"/>
          <w:color w:val="222222"/>
          <w:szCs w:val="24"/>
          <w:lang w:eastAsia="de-DE"/>
        </w:rPr>
        <w:t>.</w:t>
      </w:r>
    </w:p>
    <w:p w:rsidR="00DE472F" w:rsidRDefault="00DE472F" w:rsidP="00DE472F">
      <w:pPr>
        <w:autoSpaceDE w:val="0"/>
        <w:autoSpaceDN w:val="0"/>
        <w:adjustRightInd w:val="0"/>
        <w:spacing w:after="0" w:line="240" w:lineRule="auto"/>
        <w:rPr>
          <w:rFonts w:ascii="Arial" w:eastAsia="Times New Roman" w:hAnsi="Arial" w:cs="Arial"/>
          <w:color w:val="222222"/>
          <w:szCs w:val="24"/>
          <w:lang w:eastAsia="de-DE"/>
        </w:rPr>
      </w:pPr>
    </w:p>
    <w:p w:rsidR="0062066A" w:rsidRPr="00BE4FBF" w:rsidRDefault="0062066A" w:rsidP="00DE472F">
      <w:pPr>
        <w:autoSpaceDE w:val="0"/>
        <w:autoSpaceDN w:val="0"/>
        <w:adjustRightInd w:val="0"/>
        <w:spacing w:after="0" w:line="240" w:lineRule="auto"/>
        <w:rPr>
          <w:rFonts w:ascii="Arial" w:eastAsia="Times New Roman" w:hAnsi="Arial" w:cs="Arial"/>
          <w:color w:val="222222"/>
          <w:szCs w:val="24"/>
          <w:lang w:eastAsia="de-DE"/>
        </w:rPr>
      </w:pPr>
    </w:p>
    <w:p w:rsidR="00BE4FBF" w:rsidRPr="00BE4FBF" w:rsidRDefault="00BE4FBF" w:rsidP="00904592">
      <w:pPr>
        <w:spacing w:after="0" w:line="240" w:lineRule="auto"/>
        <w:outlineLvl w:val="3"/>
        <w:rPr>
          <w:rFonts w:ascii="Arial" w:eastAsia="Times New Roman" w:hAnsi="Arial" w:cs="Arial"/>
          <w:b/>
          <w:bCs/>
          <w:color w:val="222222"/>
          <w:spacing w:val="-8"/>
          <w:szCs w:val="24"/>
          <w:lang w:eastAsia="de-DE"/>
        </w:rPr>
      </w:pPr>
      <w:r w:rsidRPr="00BE4FBF">
        <w:rPr>
          <w:rFonts w:ascii="Arial" w:eastAsia="Times New Roman" w:hAnsi="Arial" w:cs="Arial"/>
          <w:b/>
          <w:bCs/>
          <w:color w:val="222222"/>
          <w:spacing w:val="-8"/>
          <w:szCs w:val="24"/>
          <w:lang w:eastAsia="de-DE"/>
        </w:rPr>
        <w:t xml:space="preserve">Datenübermittlung </w:t>
      </w:r>
      <w:r w:rsidR="008F6FEE">
        <w:rPr>
          <w:rFonts w:ascii="Arial" w:eastAsia="Times New Roman" w:hAnsi="Arial" w:cs="Arial"/>
          <w:b/>
          <w:bCs/>
          <w:color w:val="222222"/>
          <w:spacing w:val="-8"/>
          <w:szCs w:val="24"/>
          <w:lang w:eastAsia="de-DE"/>
        </w:rPr>
        <w:t>a</w:t>
      </w:r>
      <w:r w:rsidRPr="00BE4FBF">
        <w:rPr>
          <w:rFonts w:ascii="Arial" w:eastAsia="Times New Roman" w:hAnsi="Arial" w:cs="Arial"/>
          <w:b/>
          <w:bCs/>
          <w:color w:val="222222"/>
          <w:spacing w:val="-8"/>
          <w:szCs w:val="24"/>
          <w:lang w:eastAsia="de-DE"/>
        </w:rPr>
        <w:t>n Drittländer</w:t>
      </w:r>
    </w:p>
    <w:p w:rsidR="00F250CE" w:rsidRPr="00F250CE" w:rsidRDefault="00F250CE" w:rsidP="00904592">
      <w:pPr>
        <w:spacing w:after="0" w:line="240" w:lineRule="auto"/>
        <w:rPr>
          <w:rFonts w:ascii="Arial" w:eastAsia="Times New Roman" w:hAnsi="Arial" w:cs="Arial"/>
          <w:color w:val="222222"/>
          <w:szCs w:val="24"/>
          <w:lang w:eastAsia="de-DE"/>
        </w:rPr>
      </w:pPr>
    </w:p>
    <w:p w:rsidR="00F250CE" w:rsidRPr="00BE4FBF" w:rsidRDefault="00BE4FBF" w:rsidP="00904592">
      <w:pPr>
        <w:spacing w:after="0" w:line="240" w:lineRule="auto"/>
        <w:rPr>
          <w:rFonts w:ascii="Arial" w:eastAsia="Times New Roman" w:hAnsi="Arial" w:cs="Arial"/>
          <w:color w:val="222222"/>
          <w:szCs w:val="24"/>
          <w:lang w:eastAsia="de-DE"/>
        </w:rPr>
      </w:pPr>
      <w:r w:rsidRPr="00BE4FBF">
        <w:rPr>
          <w:rFonts w:ascii="Arial" w:eastAsia="Times New Roman" w:hAnsi="Arial" w:cs="Arial"/>
          <w:color w:val="222222"/>
          <w:szCs w:val="24"/>
          <w:lang w:eastAsia="de-DE"/>
        </w:rPr>
        <w:t>Eine Übermittlung von Daten in Drittstaaten findet grundsätzlich nicht statt.</w:t>
      </w:r>
    </w:p>
    <w:sectPr w:rsidR="00F250CE" w:rsidRPr="00BE4FB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A80" w:rsidRDefault="006C7A80" w:rsidP="006C7A80">
      <w:pPr>
        <w:spacing w:after="0" w:line="240" w:lineRule="auto"/>
      </w:pPr>
      <w:r>
        <w:separator/>
      </w:r>
    </w:p>
  </w:endnote>
  <w:endnote w:type="continuationSeparator" w:id="0">
    <w:p w:rsidR="006C7A80" w:rsidRDefault="006C7A80" w:rsidP="006C7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rriweather">
    <w:altName w:val="Times New Roman"/>
    <w:charset w:val="00"/>
    <w:family w:val="auto"/>
    <w:pitch w:val="default"/>
  </w:font>
  <w:font w:name="PT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A80" w:rsidRPr="006C7A80" w:rsidRDefault="006C7A80">
    <w:pPr>
      <w:pStyle w:val="Fuzeile"/>
      <w:rPr>
        <w:rFonts w:ascii="Arial" w:hAnsi="Arial" w:cs="Arial"/>
        <w:sz w:val="14"/>
      </w:rPr>
    </w:pPr>
    <w:r w:rsidRPr="006C7A80">
      <w:rPr>
        <w:rFonts w:ascii="Arial" w:hAnsi="Arial" w:cs="Arial"/>
        <w:sz w:val="14"/>
      </w:rPr>
      <w:t>Beispiel für die Beschreibung der Verfahrenstätigkeit de</w:t>
    </w:r>
    <w:r>
      <w:rPr>
        <w:rFonts w:ascii="Arial" w:hAnsi="Arial" w:cs="Arial"/>
        <w:sz w:val="14"/>
      </w:rPr>
      <w:t xml:space="preserve">s Programms </w:t>
    </w:r>
    <w:r w:rsidRPr="006C7A80">
      <w:rPr>
        <w:rFonts w:ascii="Arial" w:hAnsi="Arial" w:cs="Arial"/>
        <w:sz w:val="14"/>
      </w:rPr>
      <w:t>Handlungshilfe 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A80" w:rsidRDefault="006C7A80" w:rsidP="006C7A80">
      <w:pPr>
        <w:spacing w:after="0" w:line="240" w:lineRule="auto"/>
      </w:pPr>
      <w:r>
        <w:separator/>
      </w:r>
    </w:p>
  </w:footnote>
  <w:footnote w:type="continuationSeparator" w:id="0">
    <w:p w:rsidR="006C7A80" w:rsidRDefault="006C7A80" w:rsidP="006C7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A35"/>
    <w:multiLevelType w:val="multilevel"/>
    <w:tmpl w:val="AAA4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C397D"/>
    <w:multiLevelType w:val="multilevel"/>
    <w:tmpl w:val="6D80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72656"/>
    <w:multiLevelType w:val="multilevel"/>
    <w:tmpl w:val="FB2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673BF"/>
    <w:multiLevelType w:val="multilevel"/>
    <w:tmpl w:val="86C0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A27FD9"/>
    <w:multiLevelType w:val="multilevel"/>
    <w:tmpl w:val="E4F4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E17186"/>
    <w:multiLevelType w:val="multilevel"/>
    <w:tmpl w:val="C00E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BF"/>
    <w:rsid w:val="00093727"/>
    <w:rsid w:val="00162FCA"/>
    <w:rsid w:val="002D32C1"/>
    <w:rsid w:val="00332F95"/>
    <w:rsid w:val="00435351"/>
    <w:rsid w:val="00543A94"/>
    <w:rsid w:val="00580FAD"/>
    <w:rsid w:val="0062066A"/>
    <w:rsid w:val="00673DC1"/>
    <w:rsid w:val="00695064"/>
    <w:rsid w:val="006C58AF"/>
    <w:rsid w:val="006C7A80"/>
    <w:rsid w:val="007E7B81"/>
    <w:rsid w:val="00814836"/>
    <w:rsid w:val="008E12B5"/>
    <w:rsid w:val="008F6FEE"/>
    <w:rsid w:val="00904592"/>
    <w:rsid w:val="009317DC"/>
    <w:rsid w:val="009567F6"/>
    <w:rsid w:val="00974C71"/>
    <w:rsid w:val="00A50D02"/>
    <w:rsid w:val="00A62B90"/>
    <w:rsid w:val="00AD0E85"/>
    <w:rsid w:val="00AF4473"/>
    <w:rsid w:val="00B7335C"/>
    <w:rsid w:val="00B84B7A"/>
    <w:rsid w:val="00B84C78"/>
    <w:rsid w:val="00BC1C6A"/>
    <w:rsid w:val="00BC7A49"/>
    <w:rsid w:val="00BE4FBF"/>
    <w:rsid w:val="00C07309"/>
    <w:rsid w:val="00C13BEC"/>
    <w:rsid w:val="00C424F4"/>
    <w:rsid w:val="00C45BDE"/>
    <w:rsid w:val="00C85663"/>
    <w:rsid w:val="00C8594E"/>
    <w:rsid w:val="00C9464A"/>
    <w:rsid w:val="00DA2BE7"/>
    <w:rsid w:val="00DE472F"/>
    <w:rsid w:val="00EC1CFE"/>
    <w:rsid w:val="00F10B01"/>
    <w:rsid w:val="00F250CE"/>
    <w:rsid w:val="00F76060"/>
    <w:rsid w:val="00F9280D"/>
    <w:rsid w:val="00FF46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E4FBF"/>
    <w:pPr>
      <w:spacing w:after="375" w:line="240" w:lineRule="auto"/>
      <w:outlineLvl w:val="0"/>
    </w:pPr>
    <w:rPr>
      <w:rFonts w:ascii="Merriweather" w:eastAsia="Times New Roman" w:hAnsi="Merriweather" w:cs="Times New Roman"/>
      <w:b/>
      <w:bCs/>
      <w:spacing w:val="-23"/>
      <w:kern w:val="36"/>
      <w:sz w:val="81"/>
      <w:szCs w:val="81"/>
      <w:lang w:eastAsia="de-DE"/>
    </w:rPr>
  </w:style>
  <w:style w:type="paragraph" w:styleId="berschrift2">
    <w:name w:val="heading 2"/>
    <w:basedOn w:val="Standard"/>
    <w:link w:val="berschrift2Zchn"/>
    <w:uiPriority w:val="9"/>
    <w:qFormat/>
    <w:rsid w:val="00BE4FBF"/>
    <w:pPr>
      <w:spacing w:after="375" w:line="240" w:lineRule="auto"/>
      <w:outlineLvl w:val="1"/>
    </w:pPr>
    <w:rPr>
      <w:rFonts w:ascii="Merriweather" w:eastAsia="Times New Roman" w:hAnsi="Merriweather" w:cs="Times New Roman"/>
      <w:b/>
      <w:bCs/>
      <w:spacing w:val="-11"/>
      <w:sz w:val="54"/>
      <w:szCs w:val="54"/>
      <w:lang w:eastAsia="de-DE"/>
    </w:rPr>
  </w:style>
  <w:style w:type="paragraph" w:styleId="berschrift3">
    <w:name w:val="heading 3"/>
    <w:basedOn w:val="Standard"/>
    <w:link w:val="berschrift3Zchn"/>
    <w:uiPriority w:val="9"/>
    <w:qFormat/>
    <w:rsid w:val="00BE4FBF"/>
    <w:pPr>
      <w:spacing w:after="375" w:line="240" w:lineRule="auto"/>
      <w:outlineLvl w:val="2"/>
    </w:pPr>
    <w:rPr>
      <w:rFonts w:ascii="Merriweather" w:eastAsia="Times New Roman" w:hAnsi="Merriweather" w:cs="Times New Roman"/>
      <w:b/>
      <w:bCs/>
      <w:spacing w:val="-8"/>
      <w:sz w:val="39"/>
      <w:szCs w:val="3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4FBF"/>
    <w:rPr>
      <w:rFonts w:ascii="Merriweather" w:eastAsia="Times New Roman" w:hAnsi="Merriweather" w:cs="Times New Roman"/>
      <w:b/>
      <w:bCs/>
      <w:spacing w:val="-23"/>
      <w:kern w:val="36"/>
      <w:sz w:val="81"/>
      <w:szCs w:val="81"/>
      <w:lang w:eastAsia="de-DE"/>
    </w:rPr>
  </w:style>
  <w:style w:type="character" w:customStyle="1" w:styleId="berschrift2Zchn">
    <w:name w:val="Überschrift 2 Zchn"/>
    <w:basedOn w:val="Absatz-Standardschriftart"/>
    <w:link w:val="berschrift2"/>
    <w:uiPriority w:val="9"/>
    <w:rsid w:val="00BE4FBF"/>
    <w:rPr>
      <w:rFonts w:ascii="Merriweather" w:eastAsia="Times New Roman" w:hAnsi="Merriweather" w:cs="Times New Roman"/>
      <w:b/>
      <w:bCs/>
      <w:spacing w:val="-11"/>
      <w:sz w:val="54"/>
      <w:szCs w:val="54"/>
      <w:lang w:eastAsia="de-DE"/>
    </w:rPr>
  </w:style>
  <w:style w:type="character" w:customStyle="1" w:styleId="berschrift3Zchn">
    <w:name w:val="Überschrift 3 Zchn"/>
    <w:basedOn w:val="Absatz-Standardschriftart"/>
    <w:link w:val="berschrift3"/>
    <w:uiPriority w:val="9"/>
    <w:rsid w:val="00BE4FBF"/>
    <w:rPr>
      <w:rFonts w:ascii="Merriweather" w:eastAsia="Times New Roman" w:hAnsi="Merriweather" w:cs="Times New Roman"/>
      <w:b/>
      <w:bCs/>
      <w:spacing w:val="-8"/>
      <w:sz w:val="39"/>
      <w:szCs w:val="39"/>
      <w:lang w:eastAsia="de-DE"/>
    </w:rPr>
  </w:style>
  <w:style w:type="character" w:styleId="Hyperlink">
    <w:name w:val="Hyperlink"/>
    <w:basedOn w:val="Absatz-Standardschriftart"/>
    <w:uiPriority w:val="99"/>
    <w:semiHidden/>
    <w:unhideWhenUsed/>
    <w:rsid w:val="00BE4FBF"/>
    <w:rPr>
      <w:color w:val="E22C2F"/>
      <w:u w:val="single"/>
      <w:shd w:val="clear" w:color="auto" w:fill="auto"/>
    </w:rPr>
  </w:style>
  <w:style w:type="character" w:styleId="Fett">
    <w:name w:val="Strong"/>
    <w:basedOn w:val="Absatz-Standardschriftart"/>
    <w:uiPriority w:val="22"/>
    <w:qFormat/>
    <w:rsid w:val="00BE4FBF"/>
    <w:rPr>
      <w:b/>
      <w:bCs/>
    </w:rPr>
  </w:style>
  <w:style w:type="paragraph" w:styleId="StandardWeb">
    <w:name w:val="Normal (Web)"/>
    <w:basedOn w:val="Standard"/>
    <w:uiPriority w:val="99"/>
    <w:semiHidden/>
    <w:unhideWhenUsed/>
    <w:rsid w:val="00BE4FBF"/>
    <w:pPr>
      <w:spacing w:after="420" w:line="240" w:lineRule="auto"/>
    </w:pPr>
    <w:rPr>
      <w:rFonts w:ascii="Times New Roman" w:eastAsia="Times New Roman" w:hAnsi="Times New Roman" w:cs="Times New Roman"/>
      <w:sz w:val="24"/>
      <w:szCs w:val="24"/>
      <w:lang w:eastAsia="de-DE"/>
    </w:rPr>
  </w:style>
  <w:style w:type="paragraph" w:customStyle="1" w:styleId="site-title">
    <w:name w:val="site-title"/>
    <w:basedOn w:val="Standard"/>
    <w:rsid w:val="00BE4FBF"/>
    <w:pPr>
      <w:spacing w:after="0" w:line="240" w:lineRule="auto"/>
    </w:pPr>
    <w:rPr>
      <w:rFonts w:ascii="PT Sans" w:eastAsia="Times New Roman" w:hAnsi="PT Sans" w:cs="Times New Roman"/>
      <w:b/>
      <w:bCs/>
      <w:caps/>
      <w:spacing w:val="75"/>
      <w:sz w:val="24"/>
      <w:szCs w:val="24"/>
      <w:lang w:eastAsia="de-DE"/>
    </w:rPr>
  </w:style>
  <w:style w:type="paragraph" w:customStyle="1" w:styleId="site-description">
    <w:name w:val="site-description"/>
    <w:basedOn w:val="Standard"/>
    <w:rsid w:val="00BE4FBF"/>
    <w:pPr>
      <w:spacing w:after="0" w:line="240" w:lineRule="auto"/>
    </w:pPr>
    <w:rPr>
      <w:rFonts w:ascii="Times New Roman" w:eastAsia="Times New Roman" w:hAnsi="Times New Roman" w:cs="Times New Roman"/>
      <w:sz w:val="24"/>
      <w:szCs w:val="24"/>
      <w:lang w:eastAsia="de-DE"/>
    </w:rPr>
  </w:style>
  <w:style w:type="character" w:customStyle="1" w:styleId="screen-reader-text1">
    <w:name w:val="screen-reader-text1"/>
    <w:basedOn w:val="Absatz-Standardschriftart"/>
    <w:rsid w:val="00BE4FBF"/>
    <w:rPr>
      <w:bdr w:val="none" w:sz="0" w:space="0" w:color="auto" w:frame="1"/>
    </w:rPr>
  </w:style>
  <w:style w:type="paragraph" w:styleId="z-Formularbeginn">
    <w:name w:val="HTML Top of Form"/>
    <w:basedOn w:val="Standard"/>
    <w:next w:val="Standard"/>
    <w:link w:val="z-FormularbeginnZchn"/>
    <w:hidden/>
    <w:uiPriority w:val="99"/>
    <w:semiHidden/>
    <w:unhideWhenUsed/>
    <w:rsid w:val="00BE4FB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E4FBF"/>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BE4FB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E4FBF"/>
    <w:rPr>
      <w:rFonts w:ascii="Arial" w:eastAsia="Times New Roman" w:hAnsi="Arial" w:cs="Arial"/>
      <w:vanish/>
      <w:sz w:val="16"/>
      <w:szCs w:val="16"/>
      <w:lang w:eastAsia="de-DE"/>
    </w:rPr>
  </w:style>
  <w:style w:type="character" w:customStyle="1" w:styleId="sceventtitle">
    <w:name w:val="sc_event_title"/>
    <w:basedOn w:val="Absatz-Standardschriftart"/>
    <w:rsid w:val="00BE4FBF"/>
  </w:style>
  <w:style w:type="character" w:customStyle="1" w:styleId="sceventdate">
    <w:name w:val="sc_event_date"/>
    <w:basedOn w:val="Absatz-Standardschriftart"/>
    <w:rsid w:val="00BE4FBF"/>
  </w:style>
  <w:style w:type="character" w:customStyle="1" w:styleId="sceventcategories">
    <w:name w:val="sc_event_categories"/>
    <w:basedOn w:val="Absatz-Standardschriftart"/>
    <w:rsid w:val="00BE4FBF"/>
  </w:style>
  <w:style w:type="character" w:styleId="Hervorhebung">
    <w:name w:val="Emphasis"/>
    <w:basedOn w:val="Absatz-Standardschriftart"/>
    <w:uiPriority w:val="20"/>
    <w:qFormat/>
    <w:rsid w:val="00BE4FBF"/>
    <w:rPr>
      <w:i/>
      <w:iCs/>
    </w:rPr>
  </w:style>
  <w:style w:type="paragraph" w:styleId="Listenabsatz">
    <w:name w:val="List Paragraph"/>
    <w:basedOn w:val="Standard"/>
    <w:uiPriority w:val="34"/>
    <w:qFormat/>
    <w:rsid w:val="00974C71"/>
    <w:pPr>
      <w:ind w:left="720"/>
      <w:contextualSpacing/>
    </w:pPr>
  </w:style>
  <w:style w:type="character" w:customStyle="1" w:styleId="list0020paragraphchar">
    <w:name w:val="list_0020paragraph__char"/>
    <w:basedOn w:val="Absatz-Standardschriftart"/>
    <w:rsid w:val="008F6FEE"/>
  </w:style>
  <w:style w:type="table" w:styleId="Tabellenraster">
    <w:name w:val="Table Grid"/>
    <w:basedOn w:val="NormaleTabelle"/>
    <w:uiPriority w:val="59"/>
    <w:rsid w:val="00FF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C7A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A80"/>
  </w:style>
  <w:style w:type="paragraph" w:styleId="Fuzeile">
    <w:name w:val="footer"/>
    <w:basedOn w:val="Standard"/>
    <w:link w:val="FuzeileZchn"/>
    <w:uiPriority w:val="99"/>
    <w:unhideWhenUsed/>
    <w:rsid w:val="006C7A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E4FBF"/>
    <w:pPr>
      <w:spacing w:after="375" w:line="240" w:lineRule="auto"/>
      <w:outlineLvl w:val="0"/>
    </w:pPr>
    <w:rPr>
      <w:rFonts w:ascii="Merriweather" w:eastAsia="Times New Roman" w:hAnsi="Merriweather" w:cs="Times New Roman"/>
      <w:b/>
      <w:bCs/>
      <w:spacing w:val="-23"/>
      <w:kern w:val="36"/>
      <w:sz w:val="81"/>
      <w:szCs w:val="81"/>
      <w:lang w:eastAsia="de-DE"/>
    </w:rPr>
  </w:style>
  <w:style w:type="paragraph" w:styleId="berschrift2">
    <w:name w:val="heading 2"/>
    <w:basedOn w:val="Standard"/>
    <w:link w:val="berschrift2Zchn"/>
    <w:uiPriority w:val="9"/>
    <w:qFormat/>
    <w:rsid w:val="00BE4FBF"/>
    <w:pPr>
      <w:spacing w:after="375" w:line="240" w:lineRule="auto"/>
      <w:outlineLvl w:val="1"/>
    </w:pPr>
    <w:rPr>
      <w:rFonts w:ascii="Merriweather" w:eastAsia="Times New Roman" w:hAnsi="Merriweather" w:cs="Times New Roman"/>
      <w:b/>
      <w:bCs/>
      <w:spacing w:val="-11"/>
      <w:sz w:val="54"/>
      <w:szCs w:val="54"/>
      <w:lang w:eastAsia="de-DE"/>
    </w:rPr>
  </w:style>
  <w:style w:type="paragraph" w:styleId="berschrift3">
    <w:name w:val="heading 3"/>
    <w:basedOn w:val="Standard"/>
    <w:link w:val="berschrift3Zchn"/>
    <w:uiPriority w:val="9"/>
    <w:qFormat/>
    <w:rsid w:val="00BE4FBF"/>
    <w:pPr>
      <w:spacing w:after="375" w:line="240" w:lineRule="auto"/>
      <w:outlineLvl w:val="2"/>
    </w:pPr>
    <w:rPr>
      <w:rFonts w:ascii="Merriweather" w:eastAsia="Times New Roman" w:hAnsi="Merriweather" w:cs="Times New Roman"/>
      <w:b/>
      <w:bCs/>
      <w:spacing w:val="-8"/>
      <w:sz w:val="39"/>
      <w:szCs w:val="39"/>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4FBF"/>
    <w:rPr>
      <w:rFonts w:ascii="Merriweather" w:eastAsia="Times New Roman" w:hAnsi="Merriweather" w:cs="Times New Roman"/>
      <w:b/>
      <w:bCs/>
      <w:spacing w:val="-23"/>
      <w:kern w:val="36"/>
      <w:sz w:val="81"/>
      <w:szCs w:val="81"/>
      <w:lang w:eastAsia="de-DE"/>
    </w:rPr>
  </w:style>
  <w:style w:type="character" w:customStyle="1" w:styleId="berschrift2Zchn">
    <w:name w:val="Überschrift 2 Zchn"/>
    <w:basedOn w:val="Absatz-Standardschriftart"/>
    <w:link w:val="berschrift2"/>
    <w:uiPriority w:val="9"/>
    <w:rsid w:val="00BE4FBF"/>
    <w:rPr>
      <w:rFonts w:ascii="Merriweather" w:eastAsia="Times New Roman" w:hAnsi="Merriweather" w:cs="Times New Roman"/>
      <w:b/>
      <w:bCs/>
      <w:spacing w:val="-11"/>
      <w:sz w:val="54"/>
      <w:szCs w:val="54"/>
      <w:lang w:eastAsia="de-DE"/>
    </w:rPr>
  </w:style>
  <w:style w:type="character" w:customStyle="1" w:styleId="berschrift3Zchn">
    <w:name w:val="Überschrift 3 Zchn"/>
    <w:basedOn w:val="Absatz-Standardschriftart"/>
    <w:link w:val="berschrift3"/>
    <w:uiPriority w:val="9"/>
    <w:rsid w:val="00BE4FBF"/>
    <w:rPr>
      <w:rFonts w:ascii="Merriweather" w:eastAsia="Times New Roman" w:hAnsi="Merriweather" w:cs="Times New Roman"/>
      <w:b/>
      <w:bCs/>
      <w:spacing w:val="-8"/>
      <w:sz w:val="39"/>
      <w:szCs w:val="39"/>
      <w:lang w:eastAsia="de-DE"/>
    </w:rPr>
  </w:style>
  <w:style w:type="character" w:styleId="Hyperlink">
    <w:name w:val="Hyperlink"/>
    <w:basedOn w:val="Absatz-Standardschriftart"/>
    <w:uiPriority w:val="99"/>
    <w:semiHidden/>
    <w:unhideWhenUsed/>
    <w:rsid w:val="00BE4FBF"/>
    <w:rPr>
      <w:color w:val="E22C2F"/>
      <w:u w:val="single"/>
      <w:shd w:val="clear" w:color="auto" w:fill="auto"/>
    </w:rPr>
  </w:style>
  <w:style w:type="character" w:styleId="Fett">
    <w:name w:val="Strong"/>
    <w:basedOn w:val="Absatz-Standardschriftart"/>
    <w:uiPriority w:val="22"/>
    <w:qFormat/>
    <w:rsid w:val="00BE4FBF"/>
    <w:rPr>
      <w:b/>
      <w:bCs/>
    </w:rPr>
  </w:style>
  <w:style w:type="paragraph" w:styleId="StandardWeb">
    <w:name w:val="Normal (Web)"/>
    <w:basedOn w:val="Standard"/>
    <w:uiPriority w:val="99"/>
    <w:semiHidden/>
    <w:unhideWhenUsed/>
    <w:rsid w:val="00BE4FBF"/>
    <w:pPr>
      <w:spacing w:after="420" w:line="240" w:lineRule="auto"/>
    </w:pPr>
    <w:rPr>
      <w:rFonts w:ascii="Times New Roman" w:eastAsia="Times New Roman" w:hAnsi="Times New Roman" w:cs="Times New Roman"/>
      <w:sz w:val="24"/>
      <w:szCs w:val="24"/>
      <w:lang w:eastAsia="de-DE"/>
    </w:rPr>
  </w:style>
  <w:style w:type="paragraph" w:customStyle="1" w:styleId="site-title">
    <w:name w:val="site-title"/>
    <w:basedOn w:val="Standard"/>
    <w:rsid w:val="00BE4FBF"/>
    <w:pPr>
      <w:spacing w:after="0" w:line="240" w:lineRule="auto"/>
    </w:pPr>
    <w:rPr>
      <w:rFonts w:ascii="PT Sans" w:eastAsia="Times New Roman" w:hAnsi="PT Sans" w:cs="Times New Roman"/>
      <w:b/>
      <w:bCs/>
      <w:caps/>
      <w:spacing w:val="75"/>
      <w:sz w:val="24"/>
      <w:szCs w:val="24"/>
      <w:lang w:eastAsia="de-DE"/>
    </w:rPr>
  </w:style>
  <w:style w:type="paragraph" w:customStyle="1" w:styleId="site-description">
    <w:name w:val="site-description"/>
    <w:basedOn w:val="Standard"/>
    <w:rsid w:val="00BE4FBF"/>
    <w:pPr>
      <w:spacing w:after="0" w:line="240" w:lineRule="auto"/>
    </w:pPr>
    <w:rPr>
      <w:rFonts w:ascii="Times New Roman" w:eastAsia="Times New Roman" w:hAnsi="Times New Roman" w:cs="Times New Roman"/>
      <w:sz w:val="24"/>
      <w:szCs w:val="24"/>
      <w:lang w:eastAsia="de-DE"/>
    </w:rPr>
  </w:style>
  <w:style w:type="character" w:customStyle="1" w:styleId="screen-reader-text1">
    <w:name w:val="screen-reader-text1"/>
    <w:basedOn w:val="Absatz-Standardschriftart"/>
    <w:rsid w:val="00BE4FBF"/>
    <w:rPr>
      <w:bdr w:val="none" w:sz="0" w:space="0" w:color="auto" w:frame="1"/>
    </w:rPr>
  </w:style>
  <w:style w:type="paragraph" w:styleId="z-Formularbeginn">
    <w:name w:val="HTML Top of Form"/>
    <w:basedOn w:val="Standard"/>
    <w:next w:val="Standard"/>
    <w:link w:val="z-FormularbeginnZchn"/>
    <w:hidden/>
    <w:uiPriority w:val="99"/>
    <w:semiHidden/>
    <w:unhideWhenUsed/>
    <w:rsid w:val="00BE4FB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E4FBF"/>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BE4FB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E4FBF"/>
    <w:rPr>
      <w:rFonts w:ascii="Arial" w:eastAsia="Times New Roman" w:hAnsi="Arial" w:cs="Arial"/>
      <w:vanish/>
      <w:sz w:val="16"/>
      <w:szCs w:val="16"/>
      <w:lang w:eastAsia="de-DE"/>
    </w:rPr>
  </w:style>
  <w:style w:type="character" w:customStyle="1" w:styleId="sceventtitle">
    <w:name w:val="sc_event_title"/>
    <w:basedOn w:val="Absatz-Standardschriftart"/>
    <w:rsid w:val="00BE4FBF"/>
  </w:style>
  <w:style w:type="character" w:customStyle="1" w:styleId="sceventdate">
    <w:name w:val="sc_event_date"/>
    <w:basedOn w:val="Absatz-Standardschriftart"/>
    <w:rsid w:val="00BE4FBF"/>
  </w:style>
  <w:style w:type="character" w:customStyle="1" w:styleId="sceventcategories">
    <w:name w:val="sc_event_categories"/>
    <w:basedOn w:val="Absatz-Standardschriftart"/>
    <w:rsid w:val="00BE4FBF"/>
  </w:style>
  <w:style w:type="character" w:styleId="Hervorhebung">
    <w:name w:val="Emphasis"/>
    <w:basedOn w:val="Absatz-Standardschriftart"/>
    <w:uiPriority w:val="20"/>
    <w:qFormat/>
    <w:rsid w:val="00BE4FBF"/>
    <w:rPr>
      <w:i/>
      <w:iCs/>
    </w:rPr>
  </w:style>
  <w:style w:type="paragraph" w:styleId="Listenabsatz">
    <w:name w:val="List Paragraph"/>
    <w:basedOn w:val="Standard"/>
    <w:uiPriority w:val="34"/>
    <w:qFormat/>
    <w:rsid w:val="00974C71"/>
    <w:pPr>
      <w:ind w:left="720"/>
      <w:contextualSpacing/>
    </w:pPr>
  </w:style>
  <w:style w:type="character" w:customStyle="1" w:styleId="list0020paragraphchar">
    <w:name w:val="list_0020paragraph__char"/>
    <w:basedOn w:val="Absatz-Standardschriftart"/>
    <w:rsid w:val="008F6FEE"/>
  </w:style>
  <w:style w:type="table" w:styleId="Tabellenraster">
    <w:name w:val="Table Grid"/>
    <w:basedOn w:val="NormaleTabelle"/>
    <w:uiPriority w:val="59"/>
    <w:rsid w:val="00FF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C7A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A80"/>
  </w:style>
  <w:style w:type="paragraph" w:styleId="Fuzeile">
    <w:name w:val="footer"/>
    <w:basedOn w:val="Standard"/>
    <w:link w:val="FuzeileZchn"/>
    <w:uiPriority w:val="99"/>
    <w:unhideWhenUsed/>
    <w:rsid w:val="006C7A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3010">
      <w:marLeft w:val="0"/>
      <w:marRight w:val="0"/>
      <w:marTop w:val="0"/>
      <w:marBottom w:val="0"/>
      <w:divBdr>
        <w:top w:val="none" w:sz="0" w:space="0" w:color="auto"/>
        <w:left w:val="none" w:sz="0" w:space="0" w:color="auto"/>
        <w:bottom w:val="none" w:sz="0" w:space="0" w:color="auto"/>
        <w:right w:val="none" w:sz="0" w:space="0" w:color="auto"/>
      </w:divBdr>
      <w:divsChild>
        <w:div w:id="1983777362">
          <w:marLeft w:val="0"/>
          <w:marRight w:val="0"/>
          <w:marTop w:val="0"/>
          <w:marBottom w:val="0"/>
          <w:divBdr>
            <w:top w:val="none" w:sz="0" w:space="0" w:color="auto"/>
            <w:left w:val="none" w:sz="0" w:space="0" w:color="auto"/>
            <w:bottom w:val="none" w:sz="0" w:space="0" w:color="auto"/>
            <w:right w:val="none" w:sz="0" w:space="0" w:color="auto"/>
          </w:divBdr>
          <w:divsChild>
            <w:div w:id="597325286">
              <w:marLeft w:val="0"/>
              <w:marRight w:val="0"/>
              <w:marTop w:val="75"/>
              <w:marBottom w:val="0"/>
              <w:divBdr>
                <w:top w:val="none" w:sz="0" w:space="0" w:color="auto"/>
                <w:left w:val="none" w:sz="0" w:space="0" w:color="auto"/>
                <w:bottom w:val="none" w:sz="0" w:space="0" w:color="auto"/>
                <w:right w:val="none" w:sz="0" w:space="0" w:color="auto"/>
              </w:divBdr>
            </w:div>
            <w:div w:id="1262566921">
              <w:marLeft w:val="0"/>
              <w:marRight w:val="0"/>
              <w:marTop w:val="0"/>
              <w:marBottom w:val="0"/>
              <w:divBdr>
                <w:top w:val="none" w:sz="0" w:space="0" w:color="auto"/>
                <w:left w:val="none" w:sz="0" w:space="0" w:color="auto"/>
                <w:bottom w:val="none" w:sz="0" w:space="0" w:color="auto"/>
                <w:right w:val="none" w:sz="0" w:space="0" w:color="auto"/>
              </w:divBdr>
            </w:div>
          </w:divsChild>
        </w:div>
        <w:div w:id="1742947060">
          <w:marLeft w:val="0"/>
          <w:marRight w:val="0"/>
          <w:marTop w:val="0"/>
          <w:marBottom w:val="0"/>
          <w:divBdr>
            <w:top w:val="none" w:sz="0" w:space="0" w:color="auto"/>
            <w:left w:val="none" w:sz="0" w:space="0" w:color="auto"/>
            <w:bottom w:val="none" w:sz="0" w:space="0" w:color="auto"/>
            <w:right w:val="none" w:sz="0" w:space="0" w:color="auto"/>
          </w:divBdr>
          <w:divsChild>
            <w:div w:id="1517958060">
              <w:marLeft w:val="0"/>
              <w:marRight w:val="0"/>
              <w:marTop w:val="0"/>
              <w:marBottom w:val="0"/>
              <w:divBdr>
                <w:top w:val="none" w:sz="0" w:space="0" w:color="auto"/>
                <w:left w:val="none" w:sz="0" w:space="0" w:color="auto"/>
                <w:bottom w:val="none" w:sz="0" w:space="0" w:color="auto"/>
                <w:right w:val="none" w:sz="0" w:space="0" w:color="auto"/>
              </w:divBdr>
              <w:divsChild>
                <w:div w:id="1019235642">
                  <w:marLeft w:val="0"/>
                  <w:marRight w:val="0"/>
                  <w:marTop w:val="0"/>
                  <w:marBottom w:val="0"/>
                  <w:divBdr>
                    <w:top w:val="none" w:sz="0" w:space="0" w:color="auto"/>
                    <w:left w:val="none" w:sz="0" w:space="0" w:color="auto"/>
                    <w:bottom w:val="none" w:sz="0" w:space="0" w:color="auto"/>
                    <w:right w:val="none" w:sz="0" w:space="0" w:color="auto"/>
                  </w:divBdr>
                  <w:divsChild>
                    <w:div w:id="329799808">
                      <w:marLeft w:val="0"/>
                      <w:marRight w:val="0"/>
                      <w:marTop w:val="0"/>
                      <w:marBottom w:val="0"/>
                      <w:divBdr>
                        <w:top w:val="none" w:sz="0" w:space="0" w:color="auto"/>
                        <w:left w:val="none" w:sz="0" w:space="0" w:color="auto"/>
                        <w:bottom w:val="none" w:sz="0" w:space="0" w:color="auto"/>
                        <w:right w:val="none" w:sz="0" w:space="0" w:color="auto"/>
                      </w:divBdr>
                      <w:divsChild>
                        <w:div w:id="1936592229">
                          <w:marLeft w:val="150"/>
                          <w:marRight w:val="0"/>
                          <w:marTop w:val="0"/>
                          <w:marBottom w:val="150"/>
                          <w:divBdr>
                            <w:top w:val="none" w:sz="0" w:space="0" w:color="auto"/>
                            <w:left w:val="none" w:sz="0" w:space="0" w:color="auto"/>
                            <w:bottom w:val="none" w:sz="0" w:space="0" w:color="auto"/>
                            <w:right w:val="none" w:sz="0" w:space="0" w:color="auto"/>
                          </w:divBdr>
                        </w:div>
                        <w:div w:id="1800220996">
                          <w:marLeft w:val="0"/>
                          <w:marRight w:val="0"/>
                          <w:marTop w:val="0"/>
                          <w:marBottom w:val="480"/>
                          <w:divBdr>
                            <w:top w:val="single" w:sz="6" w:space="0" w:color="BDBDBD"/>
                            <w:left w:val="single" w:sz="6" w:space="0" w:color="BDBDBD"/>
                            <w:bottom w:val="single" w:sz="6" w:space="0" w:color="BDBDBD"/>
                            <w:right w:val="single" w:sz="6" w:space="0" w:color="BDBDBD"/>
                          </w:divBdr>
                        </w:div>
                        <w:div w:id="1309551723">
                          <w:marLeft w:val="0"/>
                          <w:marRight w:val="0"/>
                          <w:marTop w:val="0"/>
                          <w:marBottom w:val="480"/>
                          <w:divBdr>
                            <w:top w:val="single" w:sz="6" w:space="0" w:color="FADF98"/>
                            <w:left w:val="single" w:sz="6" w:space="0" w:color="FADF98"/>
                            <w:bottom w:val="single" w:sz="6" w:space="0" w:color="FADF98"/>
                            <w:right w:val="single" w:sz="6" w:space="0" w:color="FADF98"/>
                          </w:divBdr>
                        </w:div>
                      </w:divsChild>
                    </w:div>
                    <w:div w:id="1260412272">
                      <w:marLeft w:val="0"/>
                      <w:marRight w:val="0"/>
                      <w:marTop w:val="0"/>
                      <w:marBottom w:val="0"/>
                      <w:divBdr>
                        <w:top w:val="none" w:sz="0" w:space="0" w:color="auto"/>
                        <w:left w:val="none" w:sz="0" w:space="0" w:color="auto"/>
                        <w:bottom w:val="none" w:sz="0" w:space="0" w:color="auto"/>
                        <w:right w:val="none" w:sz="0" w:space="0" w:color="auto"/>
                      </w:divBdr>
                    </w:div>
                    <w:div w:id="481891018">
                      <w:marLeft w:val="0"/>
                      <w:marRight w:val="0"/>
                      <w:marTop w:val="0"/>
                      <w:marBottom w:val="0"/>
                      <w:divBdr>
                        <w:top w:val="none" w:sz="0" w:space="0" w:color="auto"/>
                        <w:left w:val="none" w:sz="0" w:space="0" w:color="auto"/>
                        <w:bottom w:val="none" w:sz="0" w:space="0" w:color="auto"/>
                        <w:right w:val="none" w:sz="0" w:space="0" w:color="auto"/>
                      </w:divBdr>
                      <w:divsChild>
                        <w:div w:id="952982265">
                          <w:marLeft w:val="0"/>
                          <w:marRight w:val="0"/>
                          <w:marTop w:val="0"/>
                          <w:marBottom w:val="0"/>
                          <w:divBdr>
                            <w:top w:val="none" w:sz="0" w:space="0" w:color="auto"/>
                            <w:left w:val="none" w:sz="0" w:space="0" w:color="auto"/>
                            <w:bottom w:val="none" w:sz="0" w:space="0" w:color="auto"/>
                            <w:right w:val="none" w:sz="0" w:space="0" w:color="auto"/>
                          </w:divBdr>
                        </w:div>
                      </w:divsChild>
                    </w:div>
                    <w:div w:id="2124302782">
                      <w:marLeft w:val="0"/>
                      <w:marRight w:val="0"/>
                      <w:marTop w:val="0"/>
                      <w:marBottom w:val="0"/>
                      <w:divBdr>
                        <w:top w:val="none" w:sz="0" w:space="0" w:color="auto"/>
                        <w:left w:val="none" w:sz="0" w:space="0" w:color="auto"/>
                        <w:bottom w:val="none" w:sz="0" w:space="0" w:color="auto"/>
                        <w:right w:val="none" w:sz="0" w:space="0" w:color="auto"/>
                      </w:divBdr>
                      <w:divsChild>
                        <w:div w:id="37290307">
                          <w:marLeft w:val="0"/>
                          <w:marRight w:val="0"/>
                          <w:marTop w:val="0"/>
                          <w:marBottom w:val="0"/>
                          <w:divBdr>
                            <w:top w:val="none" w:sz="0" w:space="0" w:color="auto"/>
                            <w:left w:val="none" w:sz="0" w:space="0" w:color="auto"/>
                            <w:bottom w:val="none" w:sz="0" w:space="0" w:color="auto"/>
                            <w:right w:val="none" w:sz="0" w:space="0" w:color="auto"/>
                          </w:divBdr>
                          <w:divsChild>
                            <w:div w:id="154296797">
                              <w:marLeft w:val="0"/>
                              <w:marRight w:val="0"/>
                              <w:marTop w:val="0"/>
                              <w:marBottom w:val="0"/>
                              <w:divBdr>
                                <w:top w:val="none" w:sz="0" w:space="0" w:color="auto"/>
                                <w:left w:val="none" w:sz="0" w:space="0" w:color="auto"/>
                                <w:bottom w:val="none" w:sz="0" w:space="0" w:color="auto"/>
                                <w:right w:val="none" w:sz="0" w:space="0" w:color="auto"/>
                              </w:divBdr>
                              <w:divsChild>
                                <w:div w:id="1919437071">
                                  <w:marLeft w:val="0"/>
                                  <w:marRight w:val="0"/>
                                  <w:marTop w:val="0"/>
                                  <w:marBottom w:val="0"/>
                                  <w:divBdr>
                                    <w:top w:val="none" w:sz="0" w:space="0" w:color="auto"/>
                                    <w:left w:val="none" w:sz="0" w:space="0" w:color="auto"/>
                                    <w:bottom w:val="none" w:sz="0" w:space="0" w:color="auto"/>
                                    <w:right w:val="none" w:sz="0" w:space="0" w:color="auto"/>
                                  </w:divBdr>
                                </w:div>
                                <w:div w:id="1425493817">
                                  <w:marLeft w:val="0"/>
                                  <w:marRight w:val="0"/>
                                  <w:marTop w:val="0"/>
                                  <w:marBottom w:val="0"/>
                                  <w:divBdr>
                                    <w:top w:val="none" w:sz="0" w:space="0" w:color="auto"/>
                                    <w:left w:val="none" w:sz="0" w:space="0" w:color="auto"/>
                                    <w:bottom w:val="none" w:sz="0" w:space="0" w:color="auto"/>
                                    <w:right w:val="none" w:sz="0" w:space="0" w:color="auto"/>
                                  </w:divBdr>
                                </w:div>
                                <w:div w:id="1246305573">
                                  <w:marLeft w:val="0"/>
                                  <w:marRight w:val="0"/>
                                  <w:marTop w:val="0"/>
                                  <w:marBottom w:val="0"/>
                                  <w:divBdr>
                                    <w:top w:val="none" w:sz="0" w:space="0" w:color="auto"/>
                                    <w:left w:val="none" w:sz="0" w:space="0" w:color="auto"/>
                                    <w:bottom w:val="none" w:sz="0" w:space="0" w:color="auto"/>
                                    <w:right w:val="none" w:sz="0" w:space="0" w:color="auto"/>
                                  </w:divBdr>
                                </w:div>
                                <w:div w:id="8193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1359">
                      <w:marLeft w:val="0"/>
                      <w:marRight w:val="0"/>
                      <w:marTop w:val="0"/>
                      <w:marBottom w:val="0"/>
                      <w:divBdr>
                        <w:top w:val="none" w:sz="0" w:space="0" w:color="auto"/>
                        <w:left w:val="none" w:sz="0" w:space="0" w:color="auto"/>
                        <w:bottom w:val="none" w:sz="0" w:space="0" w:color="auto"/>
                        <w:right w:val="none" w:sz="0" w:space="0" w:color="auto"/>
                      </w:divBdr>
                      <w:divsChild>
                        <w:div w:id="1606158706">
                          <w:marLeft w:val="0"/>
                          <w:marRight w:val="0"/>
                          <w:marTop w:val="0"/>
                          <w:marBottom w:val="0"/>
                          <w:divBdr>
                            <w:top w:val="none" w:sz="0" w:space="0" w:color="auto"/>
                            <w:left w:val="none" w:sz="0" w:space="0" w:color="auto"/>
                            <w:bottom w:val="none" w:sz="0" w:space="0" w:color="auto"/>
                            <w:right w:val="none" w:sz="0" w:space="0" w:color="auto"/>
                          </w:divBdr>
                        </w:div>
                      </w:divsChild>
                    </w:div>
                    <w:div w:id="1560677255">
                      <w:marLeft w:val="0"/>
                      <w:marRight w:val="0"/>
                      <w:marTop w:val="0"/>
                      <w:marBottom w:val="0"/>
                      <w:divBdr>
                        <w:top w:val="none" w:sz="0" w:space="0" w:color="auto"/>
                        <w:left w:val="none" w:sz="0" w:space="0" w:color="auto"/>
                        <w:bottom w:val="none" w:sz="0" w:space="0" w:color="auto"/>
                        <w:right w:val="none" w:sz="0" w:space="0" w:color="auto"/>
                      </w:divBdr>
                      <w:divsChild>
                        <w:div w:id="3099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17300">
          <w:marLeft w:val="0"/>
          <w:marRight w:val="0"/>
          <w:marTop w:val="0"/>
          <w:marBottom w:val="0"/>
          <w:divBdr>
            <w:top w:val="none" w:sz="0" w:space="0" w:color="auto"/>
            <w:left w:val="none" w:sz="0" w:space="0" w:color="auto"/>
            <w:bottom w:val="none" w:sz="0" w:space="0" w:color="auto"/>
            <w:right w:val="none" w:sz="0" w:space="0" w:color="auto"/>
          </w:divBdr>
          <w:divsChild>
            <w:div w:id="1508790219">
              <w:marLeft w:val="0"/>
              <w:marRight w:val="0"/>
              <w:marTop w:val="0"/>
              <w:marBottom w:val="0"/>
              <w:divBdr>
                <w:top w:val="none" w:sz="0" w:space="0" w:color="auto"/>
                <w:left w:val="none" w:sz="0" w:space="0" w:color="auto"/>
                <w:bottom w:val="single" w:sz="6" w:space="0" w:color="DDDDDD"/>
                <w:right w:val="none" w:sz="0" w:space="0" w:color="auto"/>
              </w:divBdr>
              <w:divsChild>
                <w:div w:id="66147156">
                  <w:marLeft w:val="0"/>
                  <w:marRight w:val="0"/>
                  <w:marTop w:val="0"/>
                  <w:marBottom w:val="0"/>
                  <w:divBdr>
                    <w:top w:val="none" w:sz="0" w:space="0" w:color="auto"/>
                    <w:left w:val="none" w:sz="0" w:space="0" w:color="auto"/>
                    <w:bottom w:val="none" w:sz="0" w:space="0" w:color="auto"/>
                    <w:right w:val="none" w:sz="0" w:space="0" w:color="auto"/>
                  </w:divBdr>
                  <w:divsChild>
                    <w:div w:id="689599743">
                      <w:marLeft w:val="0"/>
                      <w:marRight w:val="0"/>
                      <w:marTop w:val="0"/>
                      <w:marBottom w:val="0"/>
                      <w:divBdr>
                        <w:top w:val="none" w:sz="0" w:space="0" w:color="auto"/>
                        <w:left w:val="none" w:sz="0" w:space="0" w:color="auto"/>
                        <w:bottom w:val="none" w:sz="0" w:space="0" w:color="auto"/>
                        <w:right w:val="none" w:sz="0" w:space="0" w:color="auto"/>
                      </w:divBdr>
                    </w:div>
                  </w:divsChild>
                </w:div>
                <w:div w:id="1259559254">
                  <w:marLeft w:val="0"/>
                  <w:marRight w:val="0"/>
                  <w:marTop w:val="0"/>
                  <w:marBottom w:val="0"/>
                  <w:divBdr>
                    <w:top w:val="none" w:sz="0" w:space="0" w:color="auto"/>
                    <w:left w:val="none" w:sz="0" w:space="0" w:color="auto"/>
                    <w:bottom w:val="none" w:sz="0" w:space="0" w:color="auto"/>
                    <w:right w:val="none" w:sz="0" w:space="0" w:color="auto"/>
                  </w:divBdr>
                  <w:divsChild>
                    <w:div w:id="547184912">
                      <w:marLeft w:val="0"/>
                      <w:marRight w:val="0"/>
                      <w:marTop w:val="0"/>
                      <w:marBottom w:val="0"/>
                      <w:divBdr>
                        <w:top w:val="none" w:sz="0" w:space="0" w:color="auto"/>
                        <w:left w:val="none" w:sz="0" w:space="0" w:color="auto"/>
                        <w:bottom w:val="none" w:sz="0" w:space="0" w:color="auto"/>
                        <w:right w:val="none" w:sz="0" w:space="0" w:color="auto"/>
                      </w:divBdr>
                    </w:div>
                  </w:divsChild>
                </w:div>
                <w:div w:id="385446342">
                  <w:marLeft w:val="0"/>
                  <w:marRight w:val="0"/>
                  <w:marTop w:val="0"/>
                  <w:marBottom w:val="0"/>
                  <w:divBdr>
                    <w:top w:val="none" w:sz="0" w:space="0" w:color="auto"/>
                    <w:left w:val="none" w:sz="0" w:space="0" w:color="auto"/>
                    <w:bottom w:val="none" w:sz="0" w:space="0" w:color="auto"/>
                    <w:right w:val="none" w:sz="0" w:space="0" w:color="auto"/>
                  </w:divBdr>
                  <w:divsChild>
                    <w:div w:id="12814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86010">
      <w:bodyDiv w:val="1"/>
      <w:marLeft w:val="0"/>
      <w:marRight w:val="0"/>
      <w:marTop w:val="0"/>
      <w:marBottom w:val="0"/>
      <w:divBdr>
        <w:top w:val="none" w:sz="0" w:space="0" w:color="auto"/>
        <w:left w:val="none" w:sz="0" w:space="0" w:color="auto"/>
        <w:bottom w:val="none" w:sz="0" w:space="0" w:color="auto"/>
        <w:right w:val="none" w:sz="0" w:space="0" w:color="auto"/>
      </w:divBdr>
      <w:divsChild>
        <w:div w:id="1638218007">
          <w:marLeft w:val="0"/>
          <w:marRight w:val="0"/>
          <w:marTop w:val="0"/>
          <w:marBottom w:val="0"/>
          <w:divBdr>
            <w:top w:val="none" w:sz="0" w:space="0" w:color="auto"/>
            <w:left w:val="none" w:sz="0" w:space="0" w:color="auto"/>
            <w:bottom w:val="none" w:sz="0" w:space="0" w:color="auto"/>
            <w:right w:val="none" w:sz="0" w:space="0" w:color="auto"/>
          </w:divBdr>
          <w:divsChild>
            <w:div w:id="1588952425">
              <w:marLeft w:val="0"/>
              <w:marRight w:val="0"/>
              <w:marTop w:val="0"/>
              <w:marBottom w:val="0"/>
              <w:divBdr>
                <w:top w:val="none" w:sz="0" w:space="0" w:color="auto"/>
                <w:left w:val="none" w:sz="0" w:space="0" w:color="auto"/>
                <w:bottom w:val="none" w:sz="0" w:space="0" w:color="auto"/>
                <w:right w:val="none" w:sz="0" w:space="0" w:color="auto"/>
              </w:divBdr>
              <w:divsChild>
                <w:div w:id="142163571">
                  <w:marLeft w:val="0"/>
                  <w:marRight w:val="0"/>
                  <w:marTop w:val="0"/>
                  <w:marBottom w:val="0"/>
                  <w:divBdr>
                    <w:top w:val="none" w:sz="0" w:space="0" w:color="auto"/>
                    <w:left w:val="none" w:sz="0" w:space="0" w:color="auto"/>
                    <w:bottom w:val="none" w:sz="0" w:space="0" w:color="auto"/>
                    <w:right w:val="none" w:sz="0" w:space="0" w:color="auto"/>
                  </w:divBdr>
                  <w:divsChild>
                    <w:div w:id="464736882">
                      <w:marLeft w:val="0"/>
                      <w:marRight w:val="0"/>
                      <w:marTop w:val="0"/>
                      <w:marBottom w:val="0"/>
                      <w:divBdr>
                        <w:top w:val="none" w:sz="0" w:space="0" w:color="auto"/>
                        <w:left w:val="none" w:sz="0" w:space="0" w:color="auto"/>
                        <w:bottom w:val="none" w:sz="0" w:space="0" w:color="auto"/>
                        <w:right w:val="none" w:sz="0" w:space="0" w:color="auto"/>
                      </w:divBdr>
                      <w:divsChild>
                        <w:div w:id="1953589790">
                          <w:marLeft w:val="0"/>
                          <w:marRight w:val="0"/>
                          <w:marTop w:val="0"/>
                          <w:marBottom w:val="0"/>
                          <w:divBdr>
                            <w:top w:val="none" w:sz="0" w:space="0" w:color="auto"/>
                            <w:left w:val="none" w:sz="0" w:space="0" w:color="auto"/>
                            <w:bottom w:val="none" w:sz="0" w:space="0" w:color="auto"/>
                            <w:right w:val="none" w:sz="0" w:space="0" w:color="auto"/>
                          </w:divBdr>
                          <w:divsChild>
                            <w:div w:id="553662883">
                              <w:marLeft w:val="0"/>
                              <w:marRight w:val="0"/>
                              <w:marTop w:val="0"/>
                              <w:marBottom w:val="480"/>
                              <w:divBdr>
                                <w:top w:val="single" w:sz="6" w:space="0" w:color="BDBDBD"/>
                                <w:left w:val="single" w:sz="6" w:space="0" w:color="BDBDBD"/>
                                <w:bottom w:val="single" w:sz="6" w:space="0" w:color="BDBDBD"/>
                                <w:right w:val="single" w:sz="6" w:space="0" w:color="BDBDBD"/>
                              </w:divBdr>
                            </w:div>
                            <w:div w:id="998388649">
                              <w:marLeft w:val="0"/>
                              <w:marRight w:val="0"/>
                              <w:marTop w:val="0"/>
                              <w:marBottom w:val="480"/>
                              <w:divBdr>
                                <w:top w:val="single" w:sz="6" w:space="0" w:color="BDBDBD"/>
                                <w:left w:val="single" w:sz="6" w:space="0" w:color="BDBDBD"/>
                                <w:bottom w:val="single" w:sz="6" w:space="0" w:color="BDBDBD"/>
                                <w:right w:val="single" w:sz="6" w:space="0" w:color="BDBDBD"/>
                              </w:divBdr>
                            </w:div>
                          </w:divsChild>
                        </w:div>
                      </w:divsChild>
                    </w:div>
                  </w:divsChild>
                </w:div>
              </w:divsChild>
            </w:div>
          </w:divsChild>
        </w:div>
      </w:divsChild>
    </w:div>
    <w:div w:id="1400055218">
      <w:bodyDiv w:val="1"/>
      <w:marLeft w:val="0"/>
      <w:marRight w:val="0"/>
      <w:marTop w:val="0"/>
      <w:marBottom w:val="0"/>
      <w:divBdr>
        <w:top w:val="none" w:sz="0" w:space="0" w:color="auto"/>
        <w:left w:val="none" w:sz="0" w:space="0" w:color="auto"/>
        <w:bottom w:val="none" w:sz="0" w:space="0" w:color="auto"/>
        <w:right w:val="none" w:sz="0" w:space="0" w:color="auto"/>
      </w:divBdr>
      <w:divsChild>
        <w:div w:id="469443255">
          <w:marLeft w:val="0"/>
          <w:marRight w:val="0"/>
          <w:marTop w:val="0"/>
          <w:marBottom w:val="0"/>
          <w:divBdr>
            <w:top w:val="none" w:sz="0" w:space="0" w:color="auto"/>
            <w:left w:val="none" w:sz="0" w:space="0" w:color="auto"/>
            <w:bottom w:val="none" w:sz="0" w:space="0" w:color="auto"/>
            <w:right w:val="none" w:sz="0" w:space="0" w:color="auto"/>
          </w:divBdr>
          <w:divsChild>
            <w:div w:id="1351876805">
              <w:marLeft w:val="0"/>
              <w:marRight w:val="0"/>
              <w:marTop w:val="0"/>
              <w:marBottom w:val="0"/>
              <w:divBdr>
                <w:top w:val="none" w:sz="0" w:space="0" w:color="auto"/>
                <w:left w:val="none" w:sz="0" w:space="0" w:color="auto"/>
                <w:bottom w:val="none" w:sz="0" w:space="0" w:color="auto"/>
                <w:right w:val="none" w:sz="0" w:space="0" w:color="auto"/>
              </w:divBdr>
              <w:divsChild>
                <w:div w:id="1979409263">
                  <w:marLeft w:val="-225"/>
                  <w:marRight w:val="-225"/>
                  <w:marTop w:val="0"/>
                  <w:marBottom w:val="0"/>
                  <w:divBdr>
                    <w:top w:val="none" w:sz="0" w:space="0" w:color="auto"/>
                    <w:left w:val="none" w:sz="0" w:space="0" w:color="auto"/>
                    <w:bottom w:val="none" w:sz="0" w:space="0" w:color="auto"/>
                    <w:right w:val="none" w:sz="0" w:space="0" w:color="auto"/>
                  </w:divBdr>
                  <w:divsChild>
                    <w:div w:id="1961182142">
                      <w:marLeft w:val="0"/>
                      <w:marRight w:val="0"/>
                      <w:marTop w:val="0"/>
                      <w:marBottom w:val="0"/>
                      <w:divBdr>
                        <w:top w:val="none" w:sz="0" w:space="0" w:color="auto"/>
                        <w:left w:val="none" w:sz="0" w:space="0" w:color="auto"/>
                        <w:bottom w:val="none" w:sz="0" w:space="0" w:color="auto"/>
                        <w:right w:val="none" w:sz="0" w:space="0" w:color="auto"/>
                      </w:divBdr>
                      <w:divsChild>
                        <w:div w:id="7608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492596">
      <w:bodyDiv w:val="1"/>
      <w:marLeft w:val="0"/>
      <w:marRight w:val="0"/>
      <w:marTop w:val="0"/>
      <w:marBottom w:val="0"/>
      <w:divBdr>
        <w:top w:val="none" w:sz="0" w:space="0" w:color="auto"/>
        <w:left w:val="none" w:sz="0" w:space="0" w:color="auto"/>
        <w:bottom w:val="none" w:sz="0" w:space="0" w:color="auto"/>
        <w:right w:val="none" w:sz="0" w:space="0" w:color="auto"/>
      </w:divBdr>
      <w:divsChild>
        <w:div w:id="862747452">
          <w:marLeft w:val="0"/>
          <w:marRight w:val="0"/>
          <w:marTop w:val="0"/>
          <w:marBottom w:val="0"/>
          <w:divBdr>
            <w:top w:val="none" w:sz="0" w:space="0" w:color="auto"/>
            <w:left w:val="none" w:sz="0" w:space="0" w:color="auto"/>
            <w:bottom w:val="none" w:sz="0" w:space="0" w:color="auto"/>
            <w:right w:val="none" w:sz="0" w:space="0" w:color="auto"/>
          </w:divBdr>
          <w:divsChild>
            <w:div w:id="1911115870">
              <w:marLeft w:val="0"/>
              <w:marRight w:val="0"/>
              <w:marTop w:val="0"/>
              <w:marBottom w:val="0"/>
              <w:divBdr>
                <w:top w:val="none" w:sz="0" w:space="0" w:color="auto"/>
                <w:left w:val="none" w:sz="0" w:space="0" w:color="auto"/>
                <w:bottom w:val="none" w:sz="0" w:space="0" w:color="auto"/>
                <w:right w:val="none" w:sz="0" w:space="0" w:color="auto"/>
              </w:divBdr>
              <w:divsChild>
                <w:div w:id="1399787107">
                  <w:marLeft w:val="0"/>
                  <w:marRight w:val="0"/>
                  <w:marTop w:val="0"/>
                  <w:marBottom w:val="0"/>
                  <w:divBdr>
                    <w:top w:val="none" w:sz="0" w:space="0" w:color="auto"/>
                    <w:left w:val="none" w:sz="0" w:space="0" w:color="auto"/>
                    <w:bottom w:val="none" w:sz="0" w:space="0" w:color="auto"/>
                    <w:right w:val="none" w:sz="0" w:space="0" w:color="auto"/>
                  </w:divBdr>
                  <w:divsChild>
                    <w:div w:id="161433680">
                      <w:marLeft w:val="0"/>
                      <w:marRight w:val="0"/>
                      <w:marTop w:val="0"/>
                      <w:marBottom w:val="0"/>
                      <w:divBdr>
                        <w:top w:val="none" w:sz="0" w:space="0" w:color="auto"/>
                        <w:left w:val="none" w:sz="0" w:space="0" w:color="auto"/>
                        <w:bottom w:val="none" w:sz="0" w:space="0" w:color="auto"/>
                        <w:right w:val="none" w:sz="0" w:space="0" w:color="auto"/>
                      </w:divBdr>
                      <w:divsChild>
                        <w:div w:id="1666664934">
                          <w:marLeft w:val="0"/>
                          <w:marRight w:val="0"/>
                          <w:marTop w:val="0"/>
                          <w:marBottom w:val="0"/>
                          <w:divBdr>
                            <w:top w:val="none" w:sz="0" w:space="0" w:color="auto"/>
                            <w:left w:val="none" w:sz="0" w:space="0" w:color="auto"/>
                            <w:bottom w:val="none" w:sz="0" w:space="0" w:color="auto"/>
                            <w:right w:val="none" w:sz="0" w:space="0" w:color="auto"/>
                          </w:divBdr>
                          <w:divsChild>
                            <w:div w:id="1208030979">
                              <w:marLeft w:val="0"/>
                              <w:marRight w:val="0"/>
                              <w:marTop w:val="0"/>
                              <w:marBottom w:val="0"/>
                              <w:divBdr>
                                <w:top w:val="none" w:sz="0" w:space="0" w:color="auto"/>
                                <w:left w:val="none" w:sz="0" w:space="0" w:color="auto"/>
                                <w:bottom w:val="none" w:sz="0" w:space="0" w:color="auto"/>
                                <w:right w:val="none" w:sz="0" w:space="0" w:color="auto"/>
                              </w:divBdr>
                              <w:divsChild>
                                <w:div w:id="646863440">
                                  <w:marLeft w:val="0"/>
                                  <w:marRight w:val="0"/>
                                  <w:marTop w:val="0"/>
                                  <w:marBottom w:val="300"/>
                                  <w:divBdr>
                                    <w:top w:val="none" w:sz="0" w:space="0" w:color="auto"/>
                                    <w:left w:val="none" w:sz="0" w:space="0" w:color="auto"/>
                                    <w:bottom w:val="none" w:sz="0" w:space="0" w:color="auto"/>
                                    <w:right w:val="none" w:sz="0" w:space="0" w:color="auto"/>
                                  </w:divBdr>
                                  <w:divsChild>
                                    <w:div w:id="16477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763770">
      <w:bodyDiv w:val="1"/>
      <w:marLeft w:val="0"/>
      <w:marRight w:val="0"/>
      <w:marTop w:val="0"/>
      <w:marBottom w:val="0"/>
      <w:divBdr>
        <w:top w:val="none" w:sz="0" w:space="0" w:color="auto"/>
        <w:left w:val="none" w:sz="0" w:space="0" w:color="auto"/>
        <w:bottom w:val="none" w:sz="0" w:space="0" w:color="auto"/>
        <w:right w:val="none" w:sz="0" w:space="0" w:color="auto"/>
      </w:divBdr>
      <w:divsChild>
        <w:div w:id="2135361616">
          <w:marLeft w:val="0"/>
          <w:marRight w:val="0"/>
          <w:marTop w:val="0"/>
          <w:marBottom w:val="0"/>
          <w:divBdr>
            <w:top w:val="none" w:sz="0" w:space="0" w:color="auto"/>
            <w:left w:val="none" w:sz="0" w:space="0" w:color="auto"/>
            <w:bottom w:val="none" w:sz="0" w:space="0" w:color="auto"/>
            <w:right w:val="none" w:sz="0" w:space="0" w:color="auto"/>
          </w:divBdr>
          <w:divsChild>
            <w:div w:id="1986426645">
              <w:marLeft w:val="0"/>
              <w:marRight w:val="0"/>
              <w:marTop w:val="0"/>
              <w:marBottom w:val="0"/>
              <w:divBdr>
                <w:top w:val="none" w:sz="0" w:space="0" w:color="auto"/>
                <w:left w:val="none" w:sz="0" w:space="0" w:color="auto"/>
                <w:bottom w:val="none" w:sz="0" w:space="0" w:color="auto"/>
                <w:right w:val="none" w:sz="0" w:space="0" w:color="auto"/>
              </w:divBdr>
              <w:divsChild>
                <w:div w:id="1668633816">
                  <w:marLeft w:val="0"/>
                  <w:marRight w:val="0"/>
                  <w:marTop w:val="0"/>
                  <w:marBottom w:val="0"/>
                  <w:divBdr>
                    <w:top w:val="none" w:sz="0" w:space="0" w:color="auto"/>
                    <w:left w:val="none" w:sz="0" w:space="0" w:color="auto"/>
                    <w:bottom w:val="none" w:sz="0" w:space="0" w:color="auto"/>
                    <w:right w:val="none" w:sz="0" w:space="0" w:color="auto"/>
                  </w:divBdr>
                  <w:divsChild>
                    <w:div w:id="1148017036">
                      <w:marLeft w:val="0"/>
                      <w:marRight w:val="0"/>
                      <w:marTop w:val="0"/>
                      <w:marBottom w:val="0"/>
                      <w:divBdr>
                        <w:top w:val="none" w:sz="0" w:space="0" w:color="auto"/>
                        <w:left w:val="none" w:sz="0" w:space="0" w:color="auto"/>
                        <w:bottom w:val="none" w:sz="0" w:space="0" w:color="auto"/>
                        <w:right w:val="none" w:sz="0" w:space="0" w:color="auto"/>
                      </w:divBdr>
                      <w:divsChild>
                        <w:div w:id="2240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8F093045.dotm</Template>
  <TotalTime>0</TotalTime>
  <Pages>2</Pages>
  <Words>576</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Unfallkasse des Bundes</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2018-03-14T15:37:00Z</dcterms:created>
  <dcterms:modified xsi:type="dcterms:W3CDTF">2018-03-14T15:44:00Z</dcterms:modified>
</cp:coreProperties>
</file>